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10F" w:rsidRPr="00796A5A" w:rsidRDefault="00CB6786" w:rsidP="00A40358">
      <w:pPr>
        <w:pStyle w:val="Titolo"/>
        <w:spacing w:line="437" w:lineRule="exact"/>
        <w:jc w:val="center"/>
        <w:rPr>
          <w:rFonts w:asciiTheme="minorHAnsi" w:hAnsiTheme="minorHAnsi" w:cstheme="minorHAnsi"/>
        </w:rPr>
      </w:pPr>
      <w:r w:rsidRPr="00796A5A">
        <w:rPr>
          <w:rFonts w:asciiTheme="minorHAnsi" w:hAnsiTheme="minorHAnsi" w:cstheme="minorHAnsi"/>
        </w:rPr>
        <w:t>PROTOCOLLO</w:t>
      </w:r>
      <w:r w:rsidR="00F931FE" w:rsidRPr="00796A5A">
        <w:rPr>
          <w:rFonts w:asciiTheme="minorHAnsi" w:hAnsiTheme="minorHAnsi" w:cstheme="minorHAnsi"/>
        </w:rPr>
        <w:t xml:space="preserve"> INCLUSIONE</w:t>
      </w:r>
    </w:p>
    <w:p w:rsidR="00E3710F" w:rsidRPr="00796A5A" w:rsidRDefault="00A40358" w:rsidP="00A40358">
      <w:pPr>
        <w:pStyle w:val="Titolo"/>
        <w:spacing w:before="2"/>
        <w:jc w:val="center"/>
        <w:rPr>
          <w:rFonts w:asciiTheme="minorHAnsi" w:hAnsiTheme="minorHAnsi" w:cstheme="minorHAnsi"/>
        </w:rPr>
      </w:pPr>
      <w:r>
        <w:rPr>
          <w:rFonts w:asciiTheme="minorHAnsi" w:hAnsiTheme="minorHAnsi" w:cstheme="minorHAnsi"/>
        </w:rPr>
        <w:t>Studenti</w:t>
      </w:r>
      <w:r w:rsidR="00CB6786" w:rsidRPr="00796A5A">
        <w:rPr>
          <w:rFonts w:asciiTheme="minorHAnsi" w:hAnsiTheme="minorHAnsi" w:cstheme="minorHAnsi"/>
          <w:spacing w:val="-4"/>
        </w:rPr>
        <w:t xml:space="preserve"> </w:t>
      </w:r>
      <w:r w:rsidR="00946C78" w:rsidRPr="00796A5A">
        <w:rPr>
          <w:rFonts w:asciiTheme="minorHAnsi" w:hAnsiTheme="minorHAnsi" w:cstheme="minorHAnsi"/>
        </w:rPr>
        <w:t>con disabilità</w:t>
      </w:r>
    </w:p>
    <w:p w:rsidR="00E3710F" w:rsidRPr="00796A5A" w:rsidRDefault="00E3710F">
      <w:pPr>
        <w:pStyle w:val="Corpotesto"/>
        <w:spacing w:before="11"/>
        <w:rPr>
          <w:rFonts w:asciiTheme="minorHAnsi" w:hAnsiTheme="minorHAnsi" w:cstheme="minorHAnsi"/>
          <w:b/>
          <w:sz w:val="35"/>
        </w:rPr>
      </w:pPr>
    </w:p>
    <w:p w:rsidR="00E3710F" w:rsidRPr="00796A5A" w:rsidRDefault="00946C78">
      <w:pPr>
        <w:pStyle w:val="Corpotesto"/>
        <w:ind w:left="212" w:right="232"/>
        <w:jc w:val="both"/>
        <w:rPr>
          <w:rFonts w:asciiTheme="minorHAnsi" w:hAnsiTheme="minorHAnsi" w:cstheme="minorHAnsi"/>
        </w:rPr>
      </w:pPr>
      <w:r w:rsidRPr="00796A5A">
        <w:rPr>
          <w:rFonts w:asciiTheme="minorHAnsi" w:hAnsiTheme="minorHAnsi" w:cstheme="minorHAnsi"/>
        </w:rPr>
        <w:t xml:space="preserve">Il </w:t>
      </w:r>
      <w:r w:rsidR="00F931FE" w:rsidRPr="00796A5A">
        <w:rPr>
          <w:rFonts w:asciiTheme="minorHAnsi" w:hAnsiTheme="minorHAnsi" w:cstheme="minorHAnsi"/>
          <w:i/>
        </w:rPr>
        <w:t xml:space="preserve">Protocollo di inclusione degli </w:t>
      </w:r>
      <w:r w:rsidR="00D1785D">
        <w:rPr>
          <w:rFonts w:asciiTheme="minorHAnsi" w:hAnsiTheme="minorHAnsi" w:cstheme="minorHAnsi"/>
          <w:i/>
        </w:rPr>
        <w:t>studenti</w:t>
      </w:r>
      <w:r w:rsidR="00F931FE" w:rsidRPr="00796A5A">
        <w:rPr>
          <w:rFonts w:asciiTheme="minorHAnsi" w:hAnsiTheme="minorHAnsi" w:cstheme="minorHAnsi"/>
          <w:i/>
        </w:rPr>
        <w:t xml:space="preserve"> con disabilità</w:t>
      </w:r>
      <w:r w:rsidR="00CB6786" w:rsidRPr="00796A5A">
        <w:rPr>
          <w:rFonts w:asciiTheme="minorHAnsi" w:hAnsiTheme="minorHAnsi" w:cstheme="minorHAnsi"/>
        </w:rPr>
        <w:t>,</w:t>
      </w:r>
      <w:r w:rsidR="00CB6786" w:rsidRPr="00796A5A">
        <w:rPr>
          <w:rFonts w:asciiTheme="minorHAnsi" w:hAnsiTheme="minorHAnsi" w:cstheme="minorHAnsi"/>
          <w:spacing w:val="1"/>
        </w:rPr>
        <w:t xml:space="preserve"> </w:t>
      </w:r>
      <w:r w:rsidR="00CB6786" w:rsidRPr="00796A5A">
        <w:rPr>
          <w:rFonts w:asciiTheme="minorHAnsi" w:hAnsiTheme="minorHAnsi" w:cstheme="minorHAnsi"/>
        </w:rPr>
        <w:t>approvato</w:t>
      </w:r>
      <w:r w:rsidR="00CB6786" w:rsidRPr="00796A5A">
        <w:rPr>
          <w:rFonts w:asciiTheme="minorHAnsi" w:hAnsiTheme="minorHAnsi" w:cstheme="minorHAnsi"/>
          <w:spacing w:val="1"/>
        </w:rPr>
        <w:t xml:space="preserve"> </w:t>
      </w:r>
      <w:r w:rsidR="00CB6786" w:rsidRPr="00796A5A">
        <w:rPr>
          <w:rFonts w:asciiTheme="minorHAnsi" w:hAnsiTheme="minorHAnsi" w:cstheme="minorHAnsi"/>
        </w:rPr>
        <w:t>dal</w:t>
      </w:r>
      <w:r w:rsidR="00CB6786" w:rsidRPr="00796A5A">
        <w:rPr>
          <w:rFonts w:asciiTheme="minorHAnsi" w:hAnsiTheme="minorHAnsi" w:cstheme="minorHAnsi"/>
          <w:spacing w:val="1"/>
        </w:rPr>
        <w:t xml:space="preserve"> </w:t>
      </w:r>
      <w:r w:rsidR="00CB6786" w:rsidRPr="00796A5A">
        <w:rPr>
          <w:rFonts w:asciiTheme="minorHAnsi" w:hAnsiTheme="minorHAnsi" w:cstheme="minorHAnsi"/>
        </w:rPr>
        <w:t>Consiglio</w:t>
      </w:r>
      <w:r w:rsidR="00CB6786" w:rsidRPr="00796A5A">
        <w:rPr>
          <w:rFonts w:asciiTheme="minorHAnsi" w:hAnsiTheme="minorHAnsi" w:cstheme="minorHAnsi"/>
          <w:spacing w:val="1"/>
        </w:rPr>
        <w:t xml:space="preserve"> </w:t>
      </w:r>
      <w:r w:rsidR="00CB6786" w:rsidRPr="00796A5A">
        <w:rPr>
          <w:rFonts w:asciiTheme="minorHAnsi" w:hAnsiTheme="minorHAnsi" w:cstheme="minorHAnsi"/>
        </w:rPr>
        <w:t>d’Istituto</w:t>
      </w:r>
      <w:r w:rsidR="00CB6786" w:rsidRPr="00796A5A">
        <w:rPr>
          <w:rFonts w:asciiTheme="minorHAnsi" w:hAnsiTheme="minorHAnsi" w:cstheme="minorHAnsi"/>
          <w:spacing w:val="1"/>
        </w:rPr>
        <w:t xml:space="preserve"> </w:t>
      </w:r>
      <w:r w:rsidR="00CB6786" w:rsidRPr="00796A5A">
        <w:rPr>
          <w:rFonts w:asciiTheme="minorHAnsi" w:hAnsiTheme="minorHAnsi" w:cstheme="minorHAnsi"/>
        </w:rPr>
        <w:t>e</w:t>
      </w:r>
      <w:r w:rsidR="00CB6786" w:rsidRPr="00796A5A">
        <w:rPr>
          <w:rFonts w:asciiTheme="minorHAnsi" w:hAnsiTheme="minorHAnsi" w:cstheme="minorHAnsi"/>
          <w:spacing w:val="1"/>
        </w:rPr>
        <w:t xml:space="preserve"> </w:t>
      </w:r>
      <w:r w:rsidR="00CB6786" w:rsidRPr="00796A5A">
        <w:rPr>
          <w:rFonts w:asciiTheme="minorHAnsi" w:hAnsiTheme="minorHAnsi" w:cstheme="minorHAnsi"/>
        </w:rPr>
        <w:t>deliberato</w:t>
      </w:r>
      <w:r w:rsidR="00CB6786" w:rsidRPr="00796A5A">
        <w:rPr>
          <w:rFonts w:asciiTheme="minorHAnsi" w:hAnsiTheme="minorHAnsi" w:cstheme="minorHAnsi"/>
          <w:spacing w:val="1"/>
        </w:rPr>
        <w:t xml:space="preserve"> </w:t>
      </w:r>
      <w:r w:rsidR="00CB6786" w:rsidRPr="00796A5A">
        <w:rPr>
          <w:rFonts w:asciiTheme="minorHAnsi" w:hAnsiTheme="minorHAnsi" w:cstheme="minorHAnsi"/>
        </w:rPr>
        <w:t>dal</w:t>
      </w:r>
      <w:r w:rsidR="00CB6786" w:rsidRPr="00796A5A">
        <w:rPr>
          <w:rFonts w:asciiTheme="minorHAnsi" w:hAnsiTheme="minorHAnsi" w:cstheme="minorHAnsi"/>
          <w:spacing w:val="1"/>
        </w:rPr>
        <w:t xml:space="preserve"> </w:t>
      </w:r>
      <w:r w:rsidR="00CB6786" w:rsidRPr="00796A5A">
        <w:rPr>
          <w:rFonts w:asciiTheme="minorHAnsi" w:hAnsiTheme="minorHAnsi" w:cstheme="minorHAnsi"/>
        </w:rPr>
        <w:t>Collegio</w:t>
      </w:r>
      <w:r w:rsidR="00CB6786" w:rsidRPr="00796A5A">
        <w:rPr>
          <w:rFonts w:asciiTheme="minorHAnsi" w:hAnsiTheme="minorHAnsi" w:cstheme="minorHAnsi"/>
          <w:spacing w:val="1"/>
        </w:rPr>
        <w:t xml:space="preserve"> </w:t>
      </w:r>
      <w:r w:rsidR="00CB6786" w:rsidRPr="00796A5A">
        <w:rPr>
          <w:rFonts w:asciiTheme="minorHAnsi" w:hAnsiTheme="minorHAnsi" w:cstheme="minorHAnsi"/>
        </w:rPr>
        <w:t>dei</w:t>
      </w:r>
      <w:r w:rsidR="00CB6786" w:rsidRPr="00796A5A">
        <w:rPr>
          <w:rFonts w:asciiTheme="minorHAnsi" w:hAnsiTheme="minorHAnsi" w:cstheme="minorHAnsi"/>
          <w:spacing w:val="1"/>
        </w:rPr>
        <w:t xml:space="preserve"> </w:t>
      </w:r>
      <w:r w:rsidR="00CB6786" w:rsidRPr="00796A5A">
        <w:rPr>
          <w:rFonts w:asciiTheme="minorHAnsi" w:hAnsiTheme="minorHAnsi" w:cstheme="minorHAnsi"/>
        </w:rPr>
        <w:t>Docenti,</w:t>
      </w:r>
      <w:r w:rsidR="00CB6786" w:rsidRPr="00796A5A">
        <w:rPr>
          <w:rFonts w:asciiTheme="minorHAnsi" w:hAnsiTheme="minorHAnsi" w:cstheme="minorHAnsi"/>
          <w:spacing w:val="1"/>
        </w:rPr>
        <w:t xml:space="preserve"> </w:t>
      </w:r>
      <w:r w:rsidR="00CB6786" w:rsidRPr="00796A5A">
        <w:rPr>
          <w:rFonts w:asciiTheme="minorHAnsi" w:hAnsiTheme="minorHAnsi" w:cstheme="minorHAnsi"/>
        </w:rPr>
        <w:t>contiene informazioni</w:t>
      </w:r>
      <w:r w:rsidRPr="00796A5A">
        <w:rPr>
          <w:rFonts w:asciiTheme="minorHAnsi" w:hAnsiTheme="minorHAnsi" w:cstheme="minorHAnsi"/>
        </w:rPr>
        <w:t xml:space="preserve">, </w:t>
      </w:r>
      <w:r w:rsidR="00CB6786" w:rsidRPr="00796A5A">
        <w:rPr>
          <w:rFonts w:asciiTheme="minorHAnsi" w:hAnsiTheme="minorHAnsi" w:cstheme="minorHAnsi"/>
        </w:rPr>
        <w:t>cr</w:t>
      </w:r>
      <w:r w:rsidRPr="00796A5A">
        <w:rPr>
          <w:rFonts w:asciiTheme="minorHAnsi" w:hAnsiTheme="minorHAnsi" w:cstheme="minorHAnsi"/>
        </w:rPr>
        <w:t>iteri ed indicazioni relativi al</w:t>
      </w:r>
      <w:r w:rsidR="00CB6786" w:rsidRPr="00796A5A">
        <w:rPr>
          <w:rFonts w:asciiTheme="minorHAnsi" w:hAnsiTheme="minorHAnsi" w:cstheme="minorHAnsi"/>
        </w:rPr>
        <w:t>le procedure e le pratiche per</w:t>
      </w:r>
      <w:r w:rsidR="00CB6786" w:rsidRPr="00796A5A">
        <w:rPr>
          <w:rFonts w:asciiTheme="minorHAnsi" w:hAnsiTheme="minorHAnsi" w:cstheme="minorHAnsi"/>
          <w:spacing w:val="1"/>
        </w:rPr>
        <w:t xml:space="preserve"> </w:t>
      </w:r>
      <w:r w:rsidR="00CB6786" w:rsidRPr="00796A5A">
        <w:rPr>
          <w:rFonts w:asciiTheme="minorHAnsi" w:hAnsiTheme="minorHAnsi" w:cstheme="minorHAnsi"/>
        </w:rPr>
        <w:t>l’inclusione</w:t>
      </w:r>
      <w:r w:rsidR="00CB6786" w:rsidRPr="00796A5A">
        <w:rPr>
          <w:rFonts w:asciiTheme="minorHAnsi" w:hAnsiTheme="minorHAnsi" w:cstheme="minorHAnsi"/>
          <w:spacing w:val="25"/>
        </w:rPr>
        <w:t xml:space="preserve"> </w:t>
      </w:r>
      <w:r w:rsidR="00CB6786" w:rsidRPr="00796A5A">
        <w:rPr>
          <w:rFonts w:asciiTheme="minorHAnsi" w:hAnsiTheme="minorHAnsi" w:cstheme="minorHAnsi"/>
        </w:rPr>
        <w:t>degli</w:t>
      </w:r>
      <w:r w:rsidR="00CB6786" w:rsidRPr="00796A5A">
        <w:rPr>
          <w:rFonts w:asciiTheme="minorHAnsi" w:hAnsiTheme="minorHAnsi" w:cstheme="minorHAnsi"/>
          <w:spacing w:val="26"/>
        </w:rPr>
        <w:t xml:space="preserve"> </w:t>
      </w:r>
      <w:r w:rsidR="00CB6786" w:rsidRPr="00796A5A">
        <w:rPr>
          <w:rFonts w:asciiTheme="minorHAnsi" w:hAnsiTheme="minorHAnsi" w:cstheme="minorHAnsi"/>
        </w:rPr>
        <w:t>studenti</w:t>
      </w:r>
      <w:r w:rsidRPr="00796A5A">
        <w:rPr>
          <w:rFonts w:asciiTheme="minorHAnsi" w:hAnsiTheme="minorHAnsi" w:cstheme="minorHAnsi"/>
        </w:rPr>
        <w:t xml:space="preserve"> con disabilità</w:t>
      </w:r>
      <w:r w:rsidR="00CB6786" w:rsidRPr="00796A5A">
        <w:rPr>
          <w:rFonts w:asciiTheme="minorHAnsi" w:hAnsiTheme="minorHAnsi" w:cstheme="minorHAnsi"/>
        </w:rPr>
        <w:t>.</w:t>
      </w:r>
      <w:r w:rsidR="00CB6786" w:rsidRPr="00796A5A">
        <w:rPr>
          <w:rFonts w:asciiTheme="minorHAnsi" w:hAnsiTheme="minorHAnsi" w:cstheme="minorHAnsi"/>
          <w:spacing w:val="25"/>
        </w:rPr>
        <w:t xml:space="preserve"> </w:t>
      </w:r>
      <w:r w:rsidR="00CB6786" w:rsidRPr="00796A5A">
        <w:rPr>
          <w:rFonts w:asciiTheme="minorHAnsi" w:hAnsiTheme="minorHAnsi" w:cstheme="minorHAnsi"/>
        </w:rPr>
        <w:t>Definisce</w:t>
      </w:r>
      <w:r w:rsidR="00CB6786" w:rsidRPr="00796A5A">
        <w:rPr>
          <w:rFonts w:asciiTheme="minorHAnsi" w:hAnsiTheme="minorHAnsi" w:cstheme="minorHAnsi"/>
          <w:spacing w:val="25"/>
        </w:rPr>
        <w:t xml:space="preserve"> </w:t>
      </w:r>
      <w:r w:rsidR="00CB6786" w:rsidRPr="00796A5A">
        <w:rPr>
          <w:rFonts w:asciiTheme="minorHAnsi" w:hAnsiTheme="minorHAnsi" w:cstheme="minorHAnsi"/>
        </w:rPr>
        <w:t>i</w:t>
      </w:r>
      <w:r w:rsidR="00CB6786" w:rsidRPr="00796A5A">
        <w:rPr>
          <w:rFonts w:asciiTheme="minorHAnsi" w:hAnsiTheme="minorHAnsi" w:cstheme="minorHAnsi"/>
          <w:spacing w:val="26"/>
        </w:rPr>
        <w:t xml:space="preserve"> </w:t>
      </w:r>
      <w:r w:rsidR="00CB6786" w:rsidRPr="00796A5A">
        <w:rPr>
          <w:rFonts w:asciiTheme="minorHAnsi" w:hAnsiTheme="minorHAnsi" w:cstheme="minorHAnsi"/>
        </w:rPr>
        <w:t>ruoli</w:t>
      </w:r>
      <w:r w:rsidR="00CB6786" w:rsidRPr="00796A5A">
        <w:rPr>
          <w:rFonts w:asciiTheme="minorHAnsi" w:hAnsiTheme="minorHAnsi" w:cstheme="minorHAnsi"/>
          <w:spacing w:val="26"/>
        </w:rPr>
        <w:t xml:space="preserve"> </w:t>
      </w:r>
      <w:r w:rsidR="00CB6786" w:rsidRPr="00796A5A">
        <w:rPr>
          <w:rFonts w:asciiTheme="minorHAnsi" w:hAnsiTheme="minorHAnsi" w:cstheme="minorHAnsi"/>
        </w:rPr>
        <w:t>ed</w:t>
      </w:r>
      <w:r w:rsidR="00CB6786" w:rsidRPr="00796A5A">
        <w:rPr>
          <w:rFonts w:asciiTheme="minorHAnsi" w:hAnsiTheme="minorHAnsi" w:cstheme="minorHAnsi"/>
          <w:spacing w:val="25"/>
        </w:rPr>
        <w:t xml:space="preserve"> </w:t>
      </w:r>
      <w:r w:rsidR="00CB6786" w:rsidRPr="00796A5A">
        <w:rPr>
          <w:rFonts w:asciiTheme="minorHAnsi" w:hAnsiTheme="minorHAnsi" w:cstheme="minorHAnsi"/>
        </w:rPr>
        <w:t>i</w:t>
      </w:r>
      <w:r w:rsidR="00CB6786" w:rsidRPr="00796A5A">
        <w:rPr>
          <w:rFonts w:asciiTheme="minorHAnsi" w:hAnsiTheme="minorHAnsi" w:cstheme="minorHAnsi"/>
          <w:spacing w:val="26"/>
        </w:rPr>
        <w:t xml:space="preserve"> </w:t>
      </w:r>
      <w:r w:rsidR="00CB6786" w:rsidRPr="00796A5A">
        <w:rPr>
          <w:rFonts w:asciiTheme="minorHAnsi" w:hAnsiTheme="minorHAnsi" w:cstheme="minorHAnsi"/>
        </w:rPr>
        <w:t>compiti</w:t>
      </w:r>
      <w:r w:rsidR="00CB6786" w:rsidRPr="00796A5A">
        <w:rPr>
          <w:rFonts w:asciiTheme="minorHAnsi" w:hAnsiTheme="minorHAnsi" w:cstheme="minorHAnsi"/>
          <w:spacing w:val="26"/>
        </w:rPr>
        <w:t xml:space="preserve"> </w:t>
      </w:r>
      <w:r w:rsidR="00CB6786" w:rsidRPr="00796A5A">
        <w:rPr>
          <w:rFonts w:asciiTheme="minorHAnsi" w:hAnsiTheme="minorHAnsi" w:cstheme="minorHAnsi"/>
        </w:rPr>
        <w:t>di</w:t>
      </w:r>
      <w:r w:rsidR="00CB6786" w:rsidRPr="00796A5A">
        <w:rPr>
          <w:rFonts w:asciiTheme="minorHAnsi" w:hAnsiTheme="minorHAnsi" w:cstheme="minorHAnsi"/>
          <w:spacing w:val="26"/>
        </w:rPr>
        <w:t xml:space="preserve"> </w:t>
      </w:r>
      <w:r w:rsidR="00CB6786" w:rsidRPr="00796A5A">
        <w:rPr>
          <w:rFonts w:asciiTheme="minorHAnsi" w:hAnsiTheme="minorHAnsi" w:cstheme="minorHAnsi"/>
        </w:rPr>
        <w:t>coloro</w:t>
      </w:r>
      <w:r w:rsidR="00CB6786" w:rsidRPr="00796A5A">
        <w:rPr>
          <w:rFonts w:asciiTheme="minorHAnsi" w:hAnsiTheme="minorHAnsi" w:cstheme="minorHAnsi"/>
          <w:spacing w:val="-51"/>
        </w:rPr>
        <w:t xml:space="preserve"> </w:t>
      </w:r>
      <w:r w:rsidRPr="00796A5A">
        <w:rPr>
          <w:rFonts w:asciiTheme="minorHAnsi" w:hAnsiTheme="minorHAnsi" w:cstheme="minorHAnsi"/>
          <w:spacing w:val="-51"/>
        </w:rPr>
        <w:t xml:space="preserve">            </w:t>
      </w:r>
      <w:r w:rsidR="00CB6786" w:rsidRPr="00796A5A">
        <w:rPr>
          <w:rFonts w:asciiTheme="minorHAnsi" w:hAnsiTheme="minorHAnsi" w:cstheme="minorHAnsi"/>
        </w:rPr>
        <w:t>che</w:t>
      </w:r>
      <w:r w:rsidR="00CB6786" w:rsidRPr="00796A5A">
        <w:rPr>
          <w:rFonts w:asciiTheme="minorHAnsi" w:hAnsiTheme="minorHAnsi" w:cstheme="minorHAnsi"/>
          <w:spacing w:val="1"/>
        </w:rPr>
        <w:t xml:space="preserve"> </w:t>
      </w:r>
      <w:r w:rsidRPr="00796A5A">
        <w:rPr>
          <w:rFonts w:asciiTheme="minorHAnsi" w:hAnsiTheme="minorHAnsi" w:cstheme="minorHAnsi"/>
        </w:rPr>
        <w:t xml:space="preserve">favoriscono l’inclusione </w:t>
      </w:r>
      <w:r w:rsidR="00CB6786" w:rsidRPr="00796A5A">
        <w:rPr>
          <w:rFonts w:asciiTheme="minorHAnsi" w:hAnsiTheme="minorHAnsi" w:cstheme="minorHAnsi"/>
        </w:rPr>
        <w:t>all’interno</w:t>
      </w:r>
      <w:r w:rsidR="00CB6786" w:rsidRPr="00796A5A">
        <w:rPr>
          <w:rFonts w:asciiTheme="minorHAnsi" w:hAnsiTheme="minorHAnsi" w:cstheme="minorHAnsi"/>
          <w:spacing w:val="1"/>
        </w:rPr>
        <w:t xml:space="preserve"> </w:t>
      </w:r>
      <w:r w:rsidR="009476D4" w:rsidRPr="00796A5A">
        <w:rPr>
          <w:rFonts w:asciiTheme="minorHAnsi" w:hAnsiTheme="minorHAnsi" w:cstheme="minorHAnsi"/>
        </w:rPr>
        <w:t>dell’Istituto</w:t>
      </w:r>
      <w:r w:rsidR="00CB6786" w:rsidRPr="00796A5A">
        <w:rPr>
          <w:rFonts w:asciiTheme="minorHAnsi" w:hAnsiTheme="minorHAnsi" w:cstheme="minorHAnsi"/>
        </w:rPr>
        <w:t>.</w:t>
      </w:r>
    </w:p>
    <w:p w:rsidR="00E3710F" w:rsidRPr="00796A5A" w:rsidRDefault="009476D4">
      <w:pPr>
        <w:pStyle w:val="Corpotesto"/>
        <w:ind w:left="212" w:right="234"/>
        <w:jc w:val="both"/>
        <w:rPr>
          <w:rFonts w:asciiTheme="minorHAnsi" w:hAnsiTheme="minorHAnsi" w:cstheme="minorHAnsi"/>
        </w:rPr>
      </w:pPr>
      <w:r w:rsidRPr="00796A5A">
        <w:rPr>
          <w:rFonts w:asciiTheme="minorHAnsi" w:hAnsiTheme="minorHAnsi" w:cstheme="minorHAnsi"/>
        </w:rPr>
        <w:t>L’attuazione</w:t>
      </w:r>
      <w:r w:rsidR="00CB6786" w:rsidRPr="00796A5A">
        <w:rPr>
          <w:rFonts w:asciiTheme="minorHAnsi" w:hAnsiTheme="minorHAnsi" w:cstheme="minorHAnsi"/>
        </w:rPr>
        <w:t xml:space="preserve"> del </w:t>
      </w:r>
      <w:r w:rsidR="00F931FE" w:rsidRPr="00796A5A">
        <w:rPr>
          <w:rFonts w:asciiTheme="minorHAnsi" w:hAnsiTheme="minorHAnsi" w:cstheme="minorHAnsi"/>
          <w:i/>
        </w:rPr>
        <w:t xml:space="preserve">Protocollo di inclusione </w:t>
      </w:r>
      <w:r w:rsidR="00CB6786" w:rsidRPr="00796A5A">
        <w:rPr>
          <w:rFonts w:asciiTheme="minorHAnsi" w:hAnsiTheme="minorHAnsi" w:cstheme="minorHAnsi"/>
          <w:i/>
        </w:rPr>
        <w:t xml:space="preserve">degli </w:t>
      </w:r>
      <w:r w:rsidR="00D1785D">
        <w:rPr>
          <w:rFonts w:asciiTheme="minorHAnsi" w:hAnsiTheme="minorHAnsi" w:cstheme="minorHAnsi"/>
          <w:i/>
        </w:rPr>
        <w:t xml:space="preserve">studenti </w:t>
      </w:r>
      <w:r w:rsidRPr="00796A5A">
        <w:rPr>
          <w:rFonts w:asciiTheme="minorHAnsi" w:hAnsiTheme="minorHAnsi" w:cstheme="minorHAnsi"/>
          <w:i/>
        </w:rPr>
        <w:t>con disabilità</w:t>
      </w:r>
      <w:r w:rsidRPr="00796A5A">
        <w:rPr>
          <w:rFonts w:asciiTheme="minorHAnsi" w:hAnsiTheme="minorHAnsi" w:cstheme="minorHAnsi"/>
        </w:rPr>
        <w:t xml:space="preserve"> fa riferimento alle </w:t>
      </w:r>
      <w:r w:rsidR="00CB6786" w:rsidRPr="00796A5A">
        <w:rPr>
          <w:rFonts w:asciiTheme="minorHAnsi" w:hAnsiTheme="minorHAnsi" w:cstheme="minorHAnsi"/>
        </w:rPr>
        <w:t>indicazioni</w:t>
      </w:r>
      <w:r w:rsidR="00CB6786" w:rsidRPr="00796A5A">
        <w:rPr>
          <w:rFonts w:asciiTheme="minorHAnsi" w:hAnsiTheme="minorHAnsi" w:cstheme="minorHAnsi"/>
          <w:spacing w:val="1"/>
        </w:rPr>
        <w:t xml:space="preserve"> </w:t>
      </w:r>
      <w:r w:rsidR="00CB6786" w:rsidRPr="00796A5A">
        <w:rPr>
          <w:rFonts w:asciiTheme="minorHAnsi" w:hAnsiTheme="minorHAnsi" w:cstheme="minorHAnsi"/>
        </w:rPr>
        <w:t>normative</w:t>
      </w:r>
      <w:r w:rsidR="00CB6786" w:rsidRPr="00796A5A">
        <w:rPr>
          <w:rFonts w:asciiTheme="minorHAnsi" w:hAnsiTheme="minorHAnsi" w:cstheme="minorHAnsi"/>
          <w:spacing w:val="1"/>
        </w:rPr>
        <w:t xml:space="preserve"> </w:t>
      </w:r>
      <w:r w:rsidR="00902624" w:rsidRPr="00796A5A">
        <w:rPr>
          <w:rFonts w:asciiTheme="minorHAnsi" w:hAnsiTheme="minorHAnsi" w:cstheme="minorHAnsi"/>
          <w:spacing w:val="1"/>
        </w:rPr>
        <w:t>(</w:t>
      </w:r>
      <w:r w:rsidR="00CB6786" w:rsidRPr="00796A5A">
        <w:rPr>
          <w:rFonts w:asciiTheme="minorHAnsi" w:hAnsiTheme="minorHAnsi" w:cstheme="minorHAnsi"/>
        </w:rPr>
        <w:t>Legge</w:t>
      </w:r>
      <w:r w:rsidR="00CB6786" w:rsidRPr="00796A5A">
        <w:rPr>
          <w:rFonts w:asciiTheme="minorHAnsi" w:hAnsiTheme="minorHAnsi" w:cstheme="minorHAnsi"/>
          <w:spacing w:val="1"/>
        </w:rPr>
        <w:t xml:space="preserve"> </w:t>
      </w:r>
      <w:r w:rsidR="00CB6786" w:rsidRPr="00796A5A">
        <w:rPr>
          <w:rFonts w:asciiTheme="minorHAnsi" w:hAnsiTheme="minorHAnsi" w:cstheme="minorHAnsi"/>
        </w:rPr>
        <w:t>Quadro</w:t>
      </w:r>
      <w:r w:rsidR="00CB6786" w:rsidRPr="00796A5A">
        <w:rPr>
          <w:rFonts w:asciiTheme="minorHAnsi" w:hAnsiTheme="minorHAnsi" w:cstheme="minorHAnsi"/>
          <w:spacing w:val="1"/>
        </w:rPr>
        <w:t xml:space="preserve"> </w:t>
      </w:r>
      <w:r w:rsidR="00CB6786" w:rsidRPr="00796A5A">
        <w:rPr>
          <w:rFonts w:asciiTheme="minorHAnsi" w:hAnsiTheme="minorHAnsi" w:cstheme="minorHAnsi"/>
        </w:rPr>
        <w:t>n.</w:t>
      </w:r>
      <w:r w:rsidR="00CB6786" w:rsidRPr="00796A5A">
        <w:rPr>
          <w:rFonts w:asciiTheme="minorHAnsi" w:hAnsiTheme="minorHAnsi" w:cstheme="minorHAnsi"/>
          <w:spacing w:val="1"/>
        </w:rPr>
        <w:t xml:space="preserve"> </w:t>
      </w:r>
      <w:r w:rsidR="00902624" w:rsidRPr="00796A5A">
        <w:rPr>
          <w:rFonts w:asciiTheme="minorHAnsi" w:hAnsiTheme="minorHAnsi" w:cstheme="minorHAnsi"/>
        </w:rPr>
        <w:t>104/92,</w:t>
      </w:r>
      <w:r w:rsidR="00442121" w:rsidRPr="00796A5A">
        <w:rPr>
          <w:rFonts w:asciiTheme="minorHAnsi" w:hAnsiTheme="minorHAnsi" w:cstheme="minorHAnsi"/>
        </w:rPr>
        <w:t xml:space="preserve"> </w:t>
      </w:r>
      <w:r w:rsidR="003660C3" w:rsidRPr="00796A5A">
        <w:rPr>
          <w:rFonts w:asciiTheme="minorHAnsi" w:hAnsiTheme="minorHAnsi" w:cstheme="minorHAnsi"/>
        </w:rPr>
        <w:t xml:space="preserve">D. </w:t>
      </w:r>
      <w:proofErr w:type="spellStart"/>
      <w:r w:rsidR="003660C3" w:rsidRPr="00796A5A">
        <w:rPr>
          <w:rFonts w:asciiTheme="minorHAnsi" w:hAnsiTheme="minorHAnsi" w:cstheme="minorHAnsi"/>
        </w:rPr>
        <w:t>Lgs</w:t>
      </w:r>
      <w:proofErr w:type="spellEnd"/>
      <w:r w:rsidR="00442121" w:rsidRPr="00796A5A">
        <w:rPr>
          <w:rFonts w:asciiTheme="minorHAnsi" w:hAnsiTheme="minorHAnsi" w:cstheme="minorHAnsi"/>
        </w:rPr>
        <w:t>.</w:t>
      </w:r>
      <w:r w:rsidR="00902624" w:rsidRPr="00796A5A">
        <w:rPr>
          <w:rFonts w:asciiTheme="minorHAnsi" w:hAnsiTheme="minorHAnsi" w:cstheme="minorHAnsi"/>
        </w:rPr>
        <w:t xml:space="preserve"> </w:t>
      </w:r>
      <w:r w:rsidR="00442121" w:rsidRPr="00796A5A">
        <w:rPr>
          <w:rFonts w:asciiTheme="minorHAnsi" w:hAnsiTheme="minorHAnsi" w:cstheme="minorHAnsi"/>
        </w:rPr>
        <w:t xml:space="preserve"> 66/2017</w:t>
      </w:r>
      <w:r w:rsidR="003660C3">
        <w:rPr>
          <w:rFonts w:asciiTheme="minorHAnsi" w:hAnsiTheme="minorHAnsi" w:cstheme="minorHAnsi"/>
        </w:rPr>
        <w:t xml:space="preserve"> e</w:t>
      </w:r>
      <w:r w:rsidR="00902624" w:rsidRPr="00796A5A">
        <w:rPr>
          <w:rFonts w:asciiTheme="minorHAnsi" w:hAnsiTheme="minorHAnsi" w:cstheme="minorHAnsi"/>
        </w:rPr>
        <w:t xml:space="preserve"> </w:t>
      </w:r>
      <w:r w:rsidR="003660C3" w:rsidRPr="00796A5A">
        <w:rPr>
          <w:rFonts w:asciiTheme="minorHAnsi" w:hAnsiTheme="minorHAnsi" w:cstheme="minorHAnsi"/>
        </w:rPr>
        <w:t xml:space="preserve">D. </w:t>
      </w:r>
      <w:proofErr w:type="spellStart"/>
      <w:r w:rsidR="003660C3" w:rsidRPr="00796A5A">
        <w:rPr>
          <w:rFonts w:asciiTheme="minorHAnsi" w:hAnsiTheme="minorHAnsi" w:cstheme="minorHAnsi"/>
        </w:rPr>
        <w:t>Lgs</w:t>
      </w:r>
      <w:proofErr w:type="spellEnd"/>
      <w:r w:rsidR="00F931FE" w:rsidRPr="00796A5A">
        <w:rPr>
          <w:rFonts w:asciiTheme="minorHAnsi" w:hAnsiTheme="minorHAnsi" w:cstheme="minorHAnsi"/>
        </w:rPr>
        <w:t xml:space="preserve"> </w:t>
      </w:r>
      <w:r w:rsidR="00442121" w:rsidRPr="00796A5A">
        <w:rPr>
          <w:rFonts w:asciiTheme="minorHAnsi" w:hAnsiTheme="minorHAnsi" w:cstheme="minorHAnsi"/>
        </w:rPr>
        <w:t>9</w:t>
      </w:r>
      <w:r w:rsidR="00902624" w:rsidRPr="00796A5A">
        <w:rPr>
          <w:rFonts w:asciiTheme="minorHAnsi" w:hAnsiTheme="minorHAnsi" w:cstheme="minorHAnsi"/>
        </w:rPr>
        <w:t>6/2019)</w:t>
      </w:r>
      <w:r w:rsidR="00F931FE" w:rsidRPr="00796A5A">
        <w:rPr>
          <w:rFonts w:asciiTheme="minorHAnsi" w:hAnsiTheme="minorHAnsi" w:cstheme="minorHAnsi"/>
        </w:rPr>
        <w:t>.</w:t>
      </w:r>
    </w:p>
    <w:p w:rsidR="00F931FE" w:rsidRPr="00796A5A" w:rsidRDefault="00F931FE">
      <w:pPr>
        <w:pStyle w:val="Corpotesto"/>
        <w:ind w:left="212" w:right="234"/>
        <w:jc w:val="both"/>
        <w:rPr>
          <w:rFonts w:asciiTheme="minorHAnsi" w:hAnsiTheme="minorHAnsi" w:cstheme="minorHAnsi"/>
        </w:rPr>
      </w:pPr>
    </w:p>
    <w:p w:rsidR="00F931FE" w:rsidRPr="00796A5A" w:rsidRDefault="00F931FE">
      <w:pPr>
        <w:pStyle w:val="Corpotesto"/>
        <w:ind w:left="212" w:right="234"/>
        <w:jc w:val="both"/>
        <w:rPr>
          <w:rFonts w:asciiTheme="minorHAnsi" w:hAnsiTheme="minorHAnsi" w:cstheme="minorHAnsi"/>
        </w:rPr>
      </w:pPr>
      <w:r w:rsidRPr="00796A5A">
        <w:rPr>
          <w:rFonts w:asciiTheme="minorHAnsi" w:hAnsiTheme="minorHAnsi" w:cstheme="minorHAnsi"/>
        </w:rPr>
        <w:t xml:space="preserve">Come scuola consideriamo la presenza di studenti con disabilità </w:t>
      </w:r>
      <w:r w:rsidR="00B211BE" w:rsidRPr="00796A5A">
        <w:rPr>
          <w:rFonts w:asciiTheme="minorHAnsi" w:hAnsiTheme="minorHAnsi" w:cstheme="minorHAnsi"/>
        </w:rPr>
        <w:t>motivo di crescita individuale e collettiva</w:t>
      </w:r>
      <w:r w:rsidR="002028A0" w:rsidRPr="00796A5A">
        <w:rPr>
          <w:rFonts w:asciiTheme="minorHAnsi" w:hAnsiTheme="minorHAnsi" w:cstheme="minorHAnsi"/>
        </w:rPr>
        <w:t xml:space="preserve"> e opportunità </w:t>
      </w:r>
      <w:r w:rsidR="003C49AA" w:rsidRPr="00796A5A">
        <w:rPr>
          <w:rFonts w:asciiTheme="minorHAnsi" w:hAnsiTheme="minorHAnsi" w:cstheme="minorHAnsi"/>
        </w:rPr>
        <w:t xml:space="preserve">di potenziamento e innovazione </w:t>
      </w:r>
      <w:r w:rsidR="002028A0" w:rsidRPr="00796A5A">
        <w:rPr>
          <w:rFonts w:asciiTheme="minorHAnsi" w:hAnsiTheme="minorHAnsi" w:cstheme="minorHAnsi"/>
        </w:rPr>
        <w:t>della progettualità.</w:t>
      </w:r>
    </w:p>
    <w:p w:rsidR="00E3710F" w:rsidRPr="00796A5A" w:rsidRDefault="009476D4" w:rsidP="0044109E">
      <w:pPr>
        <w:pStyle w:val="Corpotesto"/>
        <w:spacing w:before="200"/>
        <w:ind w:firstLine="212"/>
        <w:jc w:val="both"/>
        <w:rPr>
          <w:rFonts w:asciiTheme="minorHAnsi" w:hAnsiTheme="minorHAnsi" w:cstheme="minorHAnsi"/>
        </w:rPr>
      </w:pPr>
      <w:r w:rsidRPr="00796A5A">
        <w:rPr>
          <w:rFonts w:asciiTheme="minorHAnsi" w:hAnsiTheme="minorHAnsi" w:cstheme="minorHAnsi"/>
        </w:rPr>
        <w:t>Il</w:t>
      </w:r>
      <w:r w:rsidR="00CB6786" w:rsidRPr="00796A5A">
        <w:rPr>
          <w:rFonts w:asciiTheme="minorHAnsi" w:hAnsiTheme="minorHAnsi" w:cstheme="minorHAnsi"/>
          <w:spacing w:val="-2"/>
        </w:rPr>
        <w:t xml:space="preserve"> </w:t>
      </w:r>
      <w:r w:rsidRPr="00796A5A">
        <w:rPr>
          <w:rFonts w:asciiTheme="minorHAnsi" w:hAnsiTheme="minorHAnsi" w:cstheme="minorHAnsi"/>
          <w:i/>
        </w:rPr>
        <w:t>P</w:t>
      </w:r>
      <w:r w:rsidR="00CB6786" w:rsidRPr="00796A5A">
        <w:rPr>
          <w:rFonts w:asciiTheme="minorHAnsi" w:hAnsiTheme="minorHAnsi" w:cstheme="minorHAnsi"/>
          <w:i/>
        </w:rPr>
        <w:t>rotocollo</w:t>
      </w:r>
      <w:r w:rsidR="00CB6786" w:rsidRPr="00796A5A">
        <w:rPr>
          <w:rFonts w:asciiTheme="minorHAnsi" w:hAnsiTheme="minorHAnsi" w:cstheme="minorHAnsi"/>
          <w:i/>
          <w:spacing w:val="-1"/>
        </w:rPr>
        <w:t xml:space="preserve"> </w:t>
      </w:r>
      <w:r w:rsidR="00CB6786" w:rsidRPr="00796A5A">
        <w:rPr>
          <w:rFonts w:asciiTheme="minorHAnsi" w:hAnsiTheme="minorHAnsi" w:cstheme="minorHAnsi"/>
        </w:rPr>
        <w:t>si</w:t>
      </w:r>
      <w:r w:rsidR="00CB6786" w:rsidRPr="00796A5A">
        <w:rPr>
          <w:rFonts w:asciiTheme="minorHAnsi" w:hAnsiTheme="minorHAnsi" w:cstheme="minorHAnsi"/>
          <w:spacing w:val="-5"/>
        </w:rPr>
        <w:t xml:space="preserve"> </w:t>
      </w:r>
      <w:r w:rsidR="00CB6786" w:rsidRPr="00796A5A">
        <w:rPr>
          <w:rFonts w:asciiTheme="minorHAnsi" w:hAnsiTheme="minorHAnsi" w:cstheme="minorHAnsi"/>
        </w:rPr>
        <w:t>propone</w:t>
      </w:r>
      <w:r w:rsidR="00CB6786" w:rsidRPr="00796A5A">
        <w:rPr>
          <w:rFonts w:asciiTheme="minorHAnsi" w:hAnsiTheme="minorHAnsi" w:cstheme="minorHAnsi"/>
          <w:spacing w:val="-1"/>
        </w:rPr>
        <w:t xml:space="preserve"> </w:t>
      </w:r>
      <w:r w:rsidR="00CB6786" w:rsidRPr="00796A5A">
        <w:rPr>
          <w:rFonts w:asciiTheme="minorHAnsi" w:hAnsiTheme="minorHAnsi" w:cstheme="minorHAnsi"/>
        </w:rPr>
        <w:t>di:</w:t>
      </w:r>
    </w:p>
    <w:p w:rsidR="00E3710F" w:rsidRPr="00796A5A" w:rsidRDefault="00E3710F">
      <w:pPr>
        <w:pStyle w:val="Corpotesto"/>
        <w:spacing w:before="11"/>
        <w:rPr>
          <w:rFonts w:asciiTheme="minorHAnsi" w:hAnsiTheme="minorHAnsi" w:cstheme="minorHAnsi"/>
        </w:rPr>
      </w:pPr>
    </w:p>
    <w:p w:rsidR="00E3710F" w:rsidRPr="00796A5A" w:rsidRDefault="00CB6786" w:rsidP="00796A5A">
      <w:pPr>
        <w:pStyle w:val="Paragrafoelenco"/>
        <w:numPr>
          <w:ilvl w:val="0"/>
          <w:numId w:val="15"/>
        </w:numPr>
        <w:tabs>
          <w:tab w:val="left" w:pos="1278"/>
          <w:tab w:val="left" w:pos="1279"/>
        </w:tabs>
        <w:jc w:val="both"/>
        <w:rPr>
          <w:rFonts w:asciiTheme="minorHAnsi" w:hAnsiTheme="minorHAnsi" w:cstheme="minorHAnsi"/>
          <w:sz w:val="24"/>
          <w:szCs w:val="24"/>
        </w:rPr>
      </w:pPr>
      <w:r w:rsidRPr="00796A5A">
        <w:rPr>
          <w:rFonts w:asciiTheme="minorHAnsi" w:hAnsiTheme="minorHAnsi" w:cstheme="minorHAnsi"/>
          <w:sz w:val="24"/>
          <w:szCs w:val="24"/>
        </w:rPr>
        <w:t>definire</w:t>
      </w:r>
      <w:r w:rsidRPr="00796A5A">
        <w:rPr>
          <w:rFonts w:asciiTheme="minorHAnsi" w:hAnsiTheme="minorHAnsi" w:cstheme="minorHAnsi"/>
          <w:spacing w:val="-4"/>
          <w:sz w:val="24"/>
          <w:szCs w:val="24"/>
        </w:rPr>
        <w:t xml:space="preserve"> </w:t>
      </w:r>
      <w:r w:rsidRPr="00796A5A">
        <w:rPr>
          <w:rFonts w:asciiTheme="minorHAnsi" w:hAnsiTheme="minorHAnsi" w:cstheme="minorHAnsi"/>
          <w:sz w:val="24"/>
          <w:szCs w:val="24"/>
        </w:rPr>
        <w:t>pratiche</w:t>
      </w:r>
      <w:r w:rsidRPr="00796A5A">
        <w:rPr>
          <w:rFonts w:asciiTheme="minorHAnsi" w:hAnsiTheme="minorHAnsi" w:cstheme="minorHAnsi"/>
          <w:spacing w:val="-4"/>
          <w:sz w:val="24"/>
          <w:szCs w:val="24"/>
        </w:rPr>
        <w:t xml:space="preserve"> </w:t>
      </w:r>
      <w:r w:rsidRPr="00796A5A">
        <w:rPr>
          <w:rFonts w:asciiTheme="minorHAnsi" w:hAnsiTheme="minorHAnsi" w:cstheme="minorHAnsi"/>
          <w:sz w:val="24"/>
          <w:szCs w:val="24"/>
        </w:rPr>
        <w:t>condivise</w:t>
      </w:r>
      <w:r w:rsidRPr="00796A5A">
        <w:rPr>
          <w:rFonts w:asciiTheme="minorHAnsi" w:hAnsiTheme="minorHAnsi" w:cstheme="minorHAnsi"/>
          <w:spacing w:val="-3"/>
          <w:sz w:val="24"/>
          <w:szCs w:val="24"/>
        </w:rPr>
        <w:t xml:space="preserve"> </w:t>
      </w:r>
      <w:r w:rsidRPr="00796A5A">
        <w:rPr>
          <w:rFonts w:asciiTheme="minorHAnsi" w:hAnsiTheme="minorHAnsi" w:cstheme="minorHAnsi"/>
          <w:sz w:val="24"/>
          <w:szCs w:val="24"/>
        </w:rPr>
        <w:t>di</w:t>
      </w:r>
      <w:r w:rsidRPr="00796A5A">
        <w:rPr>
          <w:rFonts w:asciiTheme="minorHAnsi" w:hAnsiTheme="minorHAnsi" w:cstheme="minorHAnsi"/>
          <w:spacing w:val="-2"/>
          <w:sz w:val="24"/>
          <w:szCs w:val="24"/>
        </w:rPr>
        <w:t xml:space="preserve"> </w:t>
      </w:r>
      <w:r w:rsidRPr="00796A5A">
        <w:rPr>
          <w:rFonts w:asciiTheme="minorHAnsi" w:hAnsiTheme="minorHAnsi" w:cstheme="minorHAnsi"/>
          <w:sz w:val="24"/>
          <w:szCs w:val="24"/>
        </w:rPr>
        <w:t>inclusione</w:t>
      </w:r>
      <w:r w:rsidRPr="00796A5A">
        <w:rPr>
          <w:rFonts w:asciiTheme="minorHAnsi" w:hAnsiTheme="minorHAnsi" w:cstheme="minorHAnsi"/>
          <w:spacing w:val="-3"/>
          <w:sz w:val="24"/>
          <w:szCs w:val="24"/>
        </w:rPr>
        <w:t xml:space="preserve"> </w:t>
      </w:r>
      <w:r w:rsidRPr="00796A5A">
        <w:rPr>
          <w:rFonts w:asciiTheme="minorHAnsi" w:hAnsiTheme="minorHAnsi" w:cstheme="minorHAnsi"/>
          <w:sz w:val="24"/>
          <w:szCs w:val="24"/>
        </w:rPr>
        <w:t>all’interno</w:t>
      </w:r>
      <w:r w:rsidRPr="00796A5A">
        <w:rPr>
          <w:rFonts w:asciiTheme="minorHAnsi" w:hAnsiTheme="minorHAnsi" w:cstheme="minorHAnsi"/>
          <w:spacing w:val="-4"/>
          <w:sz w:val="24"/>
          <w:szCs w:val="24"/>
        </w:rPr>
        <w:t xml:space="preserve"> </w:t>
      </w:r>
      <w:r w:rsidRPr="00796A5A">
        <w:rPr>
          <w:rFonts w:asciiTheme="minorHAnsi" w:hAnsiTheme="minorHAnsi" w:cstheme="minorHAnsi"/>
          <w:sz w:val="24"/>
          <w:szCs w:val="24"/>
        </w:rPr>
        <w:t>dell’Istituto;</w:t>
      </w:r>
    </w:p>
    <w:p w:rsidR="00E3710F" w:rsidRPr="00796A5A" w:rsidRDefault="00CB6786" w:rsidP="00796A5A">
      <w:pPr>
        <w:pStyle w:val="Paragrafoelenco"/>
        <w:numPr>
          <w:ilvl w:val="0"/>
          <w:numId w:val="15"/>
        </w:numPr>
        <w:tabs>
          <w:tab w:val="left" w:pos="1278"/>
          <w:tab w:val="left" w:pos="1279"/>
        </w:tabs>
        <w:spacing w:before="46" w:line="276" w:lineRule="auto"/>
        <w:ind w:right="306"/>
        <w:jc w:val="both"/>
        <w:rPr>
          <w:rFonts w:asciiTheme="minorHAnsi" w:hAnsiTheme="minorHAnsi" w:cstheme="minorHAnsi"/>
          <w:sz w:val="24"/>
          <w:szCs w:val="24"/>
        </w:rPr>
      </w:pPr>
      <w:r w:rsidRPr="00796A5A">
        <w:rPr>
          <w:rFonts w:asciiTheme="minorHAnsi" w:hAnsiTheme="minorHAnsi" w:cstheme="minorHAnsi"/>
          <w:sz w:val="24"/>
          <w:szCs w:val="24"/>
        </w:rPr>
        <w:t xml:space="preserve">facilitare l’ingresso a scuola degli allievi </w:t>
      </w:r>
      <w:r w:rsidR="009476D4" w:rsidRPr="00796A5A">
        <w:rPr>
          <w:rFonts w:asciiTheme="minorHAnsi" w:hAnsiTheme="minorHAnsi" w:cstheme="minorHAnsi"/>
          <w:sz w:val="24"/>
          <w:szCs w:val="24"/>
        </w:rPr>
        <w:t xml:space="preserve">con disabilità </w:t>
      </w:r>
      <w:r w:rsidRPr="00796A5A">
        <w:rPr>
          <w:rFonts w:asciiTheme="minorHAnsi" w:hAnsiTheme="minorHAnsi" w:cstheme="minorHAnsi"/>
          <w:sz w:val="24"/>
          <w:szCs w:val="24"/>
        </w:rPr>
        <w:t xml:space="preserve">e sostenerli </w:t>
      </w:r>
      <w:r w:rsidR="009476D4" w:rsidRPr="00796A5A">
        <w:rPr>
          <w:rFonts w:asciiTheme="minorHAnsi" w:hAnsiTheme="minorHAnsi" w:cstheme="minorHAnsi"/>
          <w:sz w:val="24"/>
          <w:szCs w:val="24"/>
        </w:rPr>
        <w:t xml:space="preserve">nel </w:t>
      </w:r>
      <w:r w:rsidRPr="00796A5A">
        <w:rPr>
          <w:rFonts w:asciiTheme="minorHAnsi" w:hAnsiTheme="minorHAnsi" w:cstheme="minorHAnsi"/>
          <w:sz w:val="24"/>
          <w:szCs w:val="24"/>
        </w:rPr>
        <w:t>nuovo</w:t>
      </w:r>
      <w:r w:rsidR="009476D4" w:rsidRPr="00796A5A">
        <w:rPr>
          <w:rFonts w:asciiTheme="minorHAnsi" w:hAnsiTheme="minorHAnsi" w:cstheme="minorHAnsi"/>
          <w:sz w:val="24"/>
          <w:szCs w:val="24"/>
        </w:rPr>
        <w:t xml:space="preserve"> contesto</w:t>
      </w:r>
      <w:r w:rsidRPr="00796A5A">
        <w:rPr>
          <w:rFonts w:asciiTheme="minorHAnsi" w:hAnsiTheme="minorHAnsi" w:cstheme="minorHAnsi"/>
          <w:sz w:val="24"/>
          <w:szCs w:val="24"/>
        </w:rPr>
        <w:t>;</w:t>
      </w:r>
    </w:p>
    <w:p w:rsidR="00442121" w:rsidRPr="00796A5A" w:rsidRDefault="00442121" w:rsidP="0044109E">
      <w:pPr>
        <w:pStyle w:val="NormaleWeb"/>
        <w:numPr>
          <w:ilvl w:val="0"/>
          <w:numId w:val="15"/>
        </w:numPr>
        <w:shd w:val="clear" w:color="auto" w:fill="FFFFFF"/>
        <w:spacing w:before="0" w:beforeAutospacing="0" w:after="0" w:afterAutospacing="0"/>
        <w:jc w:val="both"/>
        <w:textAlignment w:val="baseline"/>
        <w:rPr>
          <w:rFonts w:asciiTheme="minorHAnsi" w:hAnsiTheme="minorHAnsi" w:cstheme="minorHAnsi"/>
        </w:rPr>
      </w:pPr>
      <w:r w:rsidRPr="00796A5A">
        <w:rPr>
          <w:rFonts w:asciiTheme="minorHAnsi" w:hAnsiTheme="minorHAnsi" w:cstheme="minorHAnsi"/>
        </w:rPr>
        <w:t>considerare la famiglia un punto di riferimento essenziale per la corretta inclusione scolastica dello studente con disabilità, sia in quanto fonte di informazioni preziose sia in quanto contesto in cui si realizza la continuità fra educazione formale ed educazione informale.</w:t>
      </w:r>
    </w:p>
    <w:p w:rsidR="00E3710F" w:rsidRPr="00796A5A" w:rsidRDefault="009476D4" w:rsidP="00796A5A">
      <w:pPr>
        <w:pStyle w:val="Paragrafoelenco"/>
        <w:numPr>
          <w:ilvl w:val="0"/>
          <w:numId w:val="15"/>
        </w:numPr>
        <w:tabs>
          <w:tab w:val="left" w:pos="1278"/>
          <w:tab w:val="left" w:pos="1279"/>
        </w:tabs>
        <w:spacing w:line="278" w:lineRule="auto"/>
        <w:ind w:right="408"/>
        <w:jc w:val="both"/>
        <w:rPr>
          <w:rFonts w:asciiTheme="minorHAnsi" w:hAnsiTheme="minorHAnsi" w:cstheme="minorHAnsi"/>
          <w:sz w:val="24"/>
          <w:szCs w:val="24"/>
        </w:rPr>
      </w:pPr>
      <w:r w:rsidRPr="00796A5A">
        <w:rPr>
          <w:rFonts w:asciiTheme="minorHAnsi" w:hAnsiTheme="minorHAnsi" w:cstheme="minorHAnsi"/>
          <w:sz w:val="24"/>
          <w:szCs w:val="24"/>
        </w:rPr>
        <w:t xml:space="preserve">favorire la comunicazione e la </w:t>
      </w:r>
      <w:r w:rsidR="00CB6786" w:rsidRPr="00796A5A">
        <w:rPr>
          <w:rFonts w:asciiTheme="minorHAnsi" w:hAnsiTheme="minorHAnsi" w:cstheme="minorHAnsi"/>
          <w:sz w:val="24"/>
          <w:szCs w:val="24"/>
        </w:rPr>
        <w:t>collaborazione tra scuola ed Enti</w:t>
      </w:r>
      <w:r w:rsidR="00CB6786" w:rsidRPr="00796A5A">
        <w:rPr>
          <w:rFonts w:asciiTheme="minorHAnsi" w:hAnsiTheme="minorHAnsi" w:cstheme="minorHAnsi"/>
          <w:spacing w:val="-52"/>
          <w:sz w:val="24"/>
          <w:szCs w:val="24"/>
        </w:rPr>
        <w:t xml:space="preserve"> </w:t>
      </w:r>
      <w:r w:rsidRPr="00796A5A">
        <w:rPr>
          <w:rFonts w:asciiTheme="minorHAnsi" w:hAnsiTheme="minorHAnsi" w:cstheme="minorHAnsi"/>
          <w:spacing w:val="-52"/>
          <w:sz w:val="24"/>
          <w:szCs w:val="24"/>
        </w:rPr>
        <w:t xml:space="preserve">         </w:t>
      </w:r>
      <w:r w:rsidRPr="00796A5A">
        <w:rPr>
          <w:rFonts w:asciiTheme="minorHAnsi" w:hAnsiTheme="minorHAnsi" w:cstheme="minorHAnsi"/>
          <w:sz w:val="24"/>
          <w:szCs w:val="24"/>
        </w:rPr>
        <w:t xml:space="preserve">  territoriali</w:t>
      </w:r>
      <w:r w:rsidR="00A64F6E" w:rsidRPr="00796A5A">
        <w:rPr>
          <w:rFonts w:asciiTheme="minorHAnsi" w:hAnsiTheme="minorHAnsi" w:cstheme="minorHAnsi"/>
          <w:sz w:val="24"/>
          <w:szCs w:val="24"/>
        </w:rPr>
        <w:t>.</w:t>
      </w:r>
    </w:p>
    <w:p w:rsidR="00E3710F" w:rsidRPr="00796A5A" w:rsidRDefault="00CB6786" w:rsidP="00796A5A">
      <w:pPr>
        <w:pStyle w:val="Corpotesto"/>
        <w:spacing w:before="194"/>
        <w:ind w:left="212"/>
        <w:jc w:val="both"/>
        <w:rPr>
          <w:rFonts w:asciiTheme="minorHAnsi" w:hAnsiTheme="minorHAnsi" w:cstheme="minorHAnsi"/>
        </w:rPr>
      </w:pPr>
      <w:r w:rsidRPr="00796A5A">
        <w:rPr>
          <w:rFonts w:asciiTheme="minorHAnsi" w:hAnsiTheme="minorHAnsi" w:cstheme="minorHAnsi"/>
        </w:rPr>
        <w:t>Le</w:t>
      </w:r>
      <w:r w:rsidRPr="00796A5A">
        <w:rPr>
          <w:rFonts w:asciiTheme="minorHAnsi" w:hAnsiTheme="minorHAnsi" w:cstheme="minorHAnsi"/>
          <w:spacing w:val="-3"/>
        </w:rPr>
        <w:t xml:space="preserve"> </w:t>
      </w:r>
      <w:r w:rsidRPr="00796A5A">
        <w:rPr>
          <w:rFonts w:asciiTheme="minorHAnsi" w:hAnsiTheme="minorHAnsi" w:cstheme="minorHAnsi"/>
        </w:rPr>
        <w:t>fasi</w:t>
      </w:r>
      <w:r w:rsidRPr="00796A5A">
        <w:rPr>
          <w:rFonts w:asciiTheme="minorHAnsi" w:hAnsiTheme="minorHAnsi" w:cstheme="minorHAnsi"/>
          <w:spacing w:val="-4"/>
        </w:rPr>
        <w:t xml:space="preserve"> </w:t>
      </w:r>
      <w:r w:rsidRPr="00796A5A">
        <w:rPr>
          <w:rFonts w:asciiTheme="minorHAnsi" w:hAnsiTheme="minorHAnsi" w:cstheme="minorHAnsi"/>
        </w:rPr>
        <w:t>principali</w:t>
      </w:r>
      <w:r w:rsidRPr="00796A5A">
        <w:rPr>
          <w:rFonts w:asciiTheme="minorHAnsi" w:hAnsiTheme="minorHAnsi" w:cstheme="minorHAnsi"/>
          <w:spacing w:val="-3"/>
        </w:rPr>
        <w:t xml:space="preserve"> </w:t>
      </w:r>
      <w:r w:rsidRPr="00796A5A">
        <w:rPr>
          <w:rFonts w:asciiTheme="minorHAnsi" w:hAnsiTheme="minorHAnsi" w:cstheme="minorHAnsi"/>
        </w:rPr>
        <w:t>del</w:t>
      </w:r>
      <w:r w:rsidRPr="00796A5A">
        <w:rPr>
          <w:rFonts w:asciiTheme="minorHAnsi" w:hAnsiTheme="minorHAnsi" w:cstheme="minorHAnsi"/>
          <w:spacing w:val="-4"/>
        </w:rPr>
        <w:t xml:space="preserve"> </w:t>
      </w:r>
      <w:r w:rsidRPr="00796A5A">
        <w:rPr>
          <w:rFonts w:asciiTheme="minorHAnsi" w:hAnsiTheme="minorHAnsi" w:cstheme="minorHAnsi"/>
        </w:rPr>
        <w:t>percorso</w:t>
      </w:r>
      <w:r w:rsidRPr="00796A5A">
        <w:rPr>
          <w:rFonts w:asciiTheme="minorHAnsi" w:hAnsiTheme="minorHAnsi" w:cstheme="minorHAnsi"/>
          <w:spacing w:val="-2"/>
        </w:rPr>
        <w:t xml:space="preserve"> </w:t>
      </w:r>
      <w:r w:rsidRPr="00796A5A">
        <w:rPr>
          <w:rFonts w:asciiTheme="minorHAnsi" w:hAnsiTheme="minorHAnsi" w:cstheme="minorHAnsi"/>
        </w:rPr>
        <w:t>di</w:t>
      </w:r>
      <w:r w:rsidRPr="00796A5A">
        <w:rPr>
          <w:rFonts w:asciiTheme="minorHAnsi" w:hAnsiTheme="minorHAnsi" w:cstheme="minorHAnsi"/>
          <w:spacing w:val="-4"/>
        </w:rPr>
        <w:t xml:space="preserve"> </w:t>
      </w:r>
      <w:r w:rsidRPr="00796A5A">
        <w:rPr>
          <w:rFonts w:asciiTheme="minorHAnsi" w:hAnsiTheme="minorHAnsi" w:cstheme="minorHAnsi"/>
        </w:rPr>
        <w:t>inclusione</w:t>
      </w:r>
      <w:r w:rsidRPr="00796A5A">
        <w:rPr>
          <w:rFonts w:asciiTheme="minorHAnsi" w:hAnsiTheme="minorHAnsi" w:cstheme="minorHAnsi"/>
          <w:spacing w:val="-3"/>
        </w:rPr>
        <w:t xml:space="preserve"> </w:t>
      </w:r>
      <w:r w:rsidRPr="00796A5A">
        <w:rPr>
          <w:rFonts w:asciiTheme="minorHAnsi" w:hAnsiTheme="minorHAnsi" w:cstheme="minorHAnsi"/>
        </w:rPr>
        <w:t>scolastica:</w:t>
      </w:r>
    </w:p>
    <w:p w:rsidR="00E3710F" w:rsidRPr="00796A5A" w:rsidRDefault="00E3710F" w:rsidP="00796A5A">
      <w:pPr>
        <w:pStyle w:val="Corpotesto"/>
        <w:spacing w:before="10"/>
        <w:jc w:val="both"/>
        <w:rPr>
          <w:rFonts w:asciiTheme="minorHAnsi" w:hAnsiTheme="minorHAnsi" w:cstheme="minorHAnsi"/>
        </w:rPr>
      </w:pPr>
    </w:p>
    <w:p w:rsidR="00E3710F" w:rsidRPr="00796A5A" w:rsidRDefault="00CB6786" w:rsidP="00796A5A">
      <w:pPr>
        <w:pStyle w:val="Paragrafoelenco"/>
        <w:numPr>
          <w:ilvl w:val="0"/>
          <w:numId w:val="15"/>
        </w:numPr>
        <w:tabs>
          <w:tab w:val="left" w:pos="1278"/>
          <w:tab w:val="left" w:pos="1279"/>
        </w:tabs>
        <w:jc w:val="both"/>
        <w:rPr>
          <w:rFonts w:asciiTheme="minorHAnsi" w:hAnsiTheme="minorHAnsi" w:cstheme="minorHAnsi"/>
          <w:sz w:val="24"/>
          <w:szCs w:val="24"/>
        </w:rPr>
      </w:pPr>
      <w:r w:rsidRPr="00796A5A">
        <w:rPr>
          <w:rFonts w:asciiTheme="minorHAnsi" w:hAnsiTheme="minorHAnsi" w:cstheme="minorHAnsi"/>
          <w:sz w:val="24"/>
          <w:szCs w:val="24"/>
        </w:rPr>
        <w:t>contatti</w:t>
      </w:r>
      <w:r w:rsidRPr="00796A5A">
        <w:rPr>
          <w:rFonts w:asciiTheme="minorHAnsi" w:hAnsiTheme="minorHAnsi" w:cstheme="minorHAnsi"/>
          <w:spacing w:val="-4"/>
          <w:sz w:val="24"/>
          <w:szCs w:val="24"/>
        </w:rPr>
        <w:t xml:space="preserve"> </w:t>
      </w:r>
      <w:r w:rsidRPr="00796A5A">
        <w:rPr>
          <w:rFonts w:asciiTheme="minorHAnsi" w:hAnsiTheme="minorHAnsi" w:cstheme="minorHAnsi"/>
          <w:sz w:val="24"/>
          <w:szCs w:val="24"/>
        </w:rPr>
        <w:t>tra</w:t>
      </w:r>
      <w:r w:rsidRPr="00796A5A">
        <w:rPr>
          <w:rFonts w:asciiTheme="minorHAnsi" w:hAnsiTheme="minorHAnsi" w:cstheme="minorHAnsi"/>
          <w:spacing w:val="-4"/>
          <w:sz w:val="24"/>
          <w:szCs w:val="24"/>
        </w:rPr>
        <w:t xml:space="preserve"> </w:t>
      </w:r>
      <w:r w:rsidRPr="00796A5A">
        <w:rPr>
          <w:rFonts w:asciiTheme="minorHAnsi" w:hAnsiTheme="minorHAnsi" w:cstheme="minorHAnsi"/>
          <w:sz w:val="24"/>
          <w:szCs w:val="24"/>
        </w:rPr>
        <w:t>ordini</w:t>
      </w:r>
      <w:r w:rsidRPr="00796A5A">
        <w:rPr>
          <w:rFonts w:asciiTheme="minorHAnsi" w:hAnsiTheme="minorHAnsi" w:cstheme="minorHAnsi"/>
          <w:spacing w:val="-4"/>
          <w:sz w:val="24"/>
          <w:szCs w:val="24"/>
        </w:rPr>
        <w:t xml:space="preserve"> </w:t>
      </w:r>
      <w:r w:rsidRPr="00796A5A">
        <w:rPr>
          <w:rFonts w:asciiTheme="minorHAnsi" w:hAnsiTheme="minorHAnsi" w:cstheme="minorHAnsi"/>
          <w:sz w:val="24"/>
          <w:szCs w:val="24"/>
        </w:rPr>
        <w:t>di</w:t>
      </w:r>
      <w:r w:rsidRPr="00796A5A">
        <w:rPr>
          <w:rFonts w:asciiTheme="minorHAnsi" w:hAnsiTheme="minorHAnsi" w:cstheme="minorHAnsi"/>
          <w:spacing w:val="-2"/>
          <w:sz w:val="24"/>
          <w:szCs w:val="24"/>
        </w:rPr>
        <w:t xml:space="preserve"> </w:t>
      </w:r>
      <w:r w:rsidRPr="00796A5A">
        <w:rPr>
          <w:rFonts w:asciiTheme="minorHAnsi" w:hAnsiTheme="minorHAnsi" w:cstheme="minorHAnsi"/>
          <w:sz w:val="24"/>
          <w:szCs w:val="24"/>
        </w:rPr>
        <w:t>scuole;</w:t>
      </w:r>
    </w:p>
    <w:p w:rsidR="00E3710F" w:rsidRPr="00796A5A" w:rsidRDefault="00CB6786" w:rsidP="00796A5A">
      <w:pPr>
        <w:pStyle w:val="Paragrafoelenco"/>
        <w:numPr>
          <w:ilvl w:val="0"/>
          <w:numId w:val="15"/>
        </w:numPr>
        <w:tabs>
          <w:tab w:val="left" w:pos="1278"/>
          <w:tab w:val="left" w:pos="1279"/>
        </w:tabs>
        <w:spacing w:before="46"/>
        <w:jc w:val="both"/>
        <w:rPr>
          <w:rFonts w:asciiTheme="minorHAnsi" w:hAnsiTheme="minorHAnsi" w:cstheme="minorHAnsi"/>
          <w:sz w:val="24"/>
          <w:szCs w:val="24"/>
        </w:rPr>
      </w:pPr>
      <w:proofErr w:type="spellStart"/>
      <w:r w:rsidRPr="00796A5A">
        <w:rPr>
          <w:rFonts w:asciiTheme="minorHAnsi" w:hAnsiTheme="minorHAnsi" w:cstheme="minorHAnsi"/>
          <w:sz w:val="24"/>
          <w:szCs w:val="24"/>
        </w:rPr>
        <w:t>pre</w:t>
      </w:r>
      <w:proofErr w:type="spellEnd"/>
      <w:r w:rsidRPr="00796A5A">
        <w:rPr>
          <w:rFonts w:asciiTheme="minorHAnsi" w:hAnsiTheme="minorHAnsi" w:cstheme="minorHAnsi"/>
          <w:sz w:val="24"/>
          <w:szCs w:val="24"/>
        </w:rPr>
        <w:t>-conoscenza</w:t>
      </w:r>
      <w:r w:rsidRPr="00796A5A">
        <w:rPr>
          <w:rFonts w:asciiTheme="minorHAnsi" w:hAnsiTheme="minorHAnsi" w:cstheme="minorHAnsi"/>
          <w:spacing w:val="-3"/>
          <w:sz w:val="24"/>
          <w:szCs w:val="24"/>
        </w:rPr>
        <w:t xml:space="preserve"> </w:t>
      </w:r>
      <w:r w:rsidRPr="00796A5A">
        <w:rPr>
          <w:rFonts w:asciiTheme="minorHAnsi" w:hAnsiTheme="minorHAnsi" w:cstheme="minorHAnsi"/>
          <w:sz w:val="24"/>
          <w:szCs w:val="24"/>
        </w:rPr>
        <w:t>e</w:t>
      </w:r>
      <w:r w:rsidRPr="00796A5A">
        <w:rPr>
          <w:rFonts w:asciiTheme="minorHAnsi" w:hAnsiTheme="minorHAnsi" w:cstheme="minorHAnsi"/>
          <w:spacing w:val="-3"/>
          <w:sz w:val="24"/>
          <w:szCs w:val="24"/>
        </w:rPr>
        <w:t xml:space="preserve"> </w:t>
      </w:r>
      <w:r w:rsidRPr="00796A5A">
        <w:rPr>
          <w:rFonts w:asciiTheme="minorHAnsi" w:hAnsiTheme="minorHAnsi" w:cstheme="minorHAnsi"/>
          <w:sz w:val="24"/>
          <w:szCs w:val="24"/>
        </w:rPr>
        <w:t>coinvolgimento</w:t>
      </w:r>
      <w:r w:rsidRPr="00796A5A">
        <w:rPr>
          <w:rFonts w:asciiTheme="minorHAnsi" w:hAnsiTheme="minorHAnsi" w:cstheme="minorHAnsi"/>
          <w:spacing w:val="-2"/>
          <w:sz w:val="24"/>
          <w:szCs w:val="24"/>
        </w:rPr>
        <w:t xml:space="preserve"> </w:t>
      </w:r>
      <w:r w:rsidRPr="00796A5A">
        <w:rPr>
          <w:rFonts w:asciiTheme="minorHAnsi" w:hAnsiTheme="minorHAnsi" w:cstheme="minorHAnsi"/>
          <w:sz w:val="24"/>
          <w:szCs w:val="24"/>
        </w:rPr>
        <w:t>della</w:t>
      </w:r>
      <w:r w:rsidRPr="00796A5A">
        <w:rPr>
          <w:rFonts w:asciiTheme="minorHAnsi" w:hAnsiTheme="minorHAnsi" w:cstheme="minorHAnsi"/>
          <w:spacing w:val="-3"/>
          <w:sz w:val="24"/>
          <w:szCs w:val="24"/>
        </w:rPr>
        <w:t xml:space="preserve"> </w:t>
      </w:r>
      <w:r w:rsidRPr="00796A5A">
        <w:rPr>
          <w:rFonts w:asciiTheme="minorHAnsi" w:hAnsiTheme="minorHAnsi" w:cstheme="minorHAnsi"/>
          <w:sz w:val="24"/>
          <w:szCs w:val="24"/>
        </w:rPr>
        <w:t>famiglia;</w:t>
      </w:r>
    </w:p>
    <w:p w:rsidR="00E3710F" w:rsidRPr="00796A5A" w:rsidRDefault="00CB6786" w:rsidP="00796A5A">
      <w:pPr>
        <w:pStyle w:val="Paragrafoelenco"/>
        <w:numPr>
          <w:ilvl w:val="0"/>
          <w:numId w:val="15"/>
        </w:numPr>
        <w:tabs>
          <w:tab w:val="left" w:pos="1278"/>
          <w:tab w:val="left" w:pos="1279"/>
        </w:tabs>
        <w:spacing w:before="43"/>
        <w:jc w:val="both"/>
        <w:rPr>
          <w:rFonts w:asciiTheme="minorHAnsi" w:hAnsiTheme="minorHAnsi" w:cstheme="minorHAnsi"/>
          <w:sz w:val="24"/>
          <w:szCs w:val="24"/>
        </w:rPr>
      </w:pPr>
      <w:r w:rsidRPr="00796A5A">
        <w:rPr>
          <w:rFonts w:asciiTheme="minorHAnsi" w:hAnsiTheme="minorHAnsi" w:cstheme="minorHAnsi"/>
          <w:sz w:val="24"/>
          <w:szCs w:val="24"/>
        </w:rPr>
        <w:t>inserimento:</w:t>
      </w:r>
      <w:r w:rsidRPr="00796A5A">
        <w:rPr>
          <w:rFonts w:asciiTheme="minorHAnsi" w:hAnsiTheme="minorHAnsi" w:cstheme="minorHAnsi"/>
          <w:spacing w:val="-5"/>
          <w:sz w:val="24"/>
          <w:szCs w:val="24"/>
        </w:rPr>
        <w:t xml:space="preserve"> </w:t>
      </w:r>
      <w:r w:rsidRPr="00796A5A">
        <w:rPr>
          <w:rFonts w:asciiTheme="minorHAnsi" w:hAnsiTheme="minorHAnsi" w:cstheme="minorHAnsi"/>
          <w:sz w:val="24"/>
          <w:szCs w:val="24"/>
        </w:rPr>
        <w:t>osservazione</w:t>
      </w:r>
      <w:r w:rsidRPr="00796A5A">
        <w:rPr>
          <w:rFonts w:asciiTheme="minorHAnsi" w:hAnsiTheme="minorHAnsi" w:cstheme="minorHAnsi"/>
          <w:spacing w:val="-4"/>
          <w:sz w:val="24"/>
          <w:szCs w:val="24"/>
        </w:rPr>
        <w:t xml:space="preserve"> </w:t>
      </w:r>
      <w:r w:rsidRPr="00796A5A">
        <w:rPr>
          <w:rFonts w:asciiTheme="minorHAnsi" w:hAnsiTheme="minorHAnsi" w:cstheme="minorHAnsi"/>
          <w:sz w:val="24"/>
          <w:szCs w:val="24"/>
        </w:rPr>
        <w:t>e</w:t>
      </w:r>
      <w:r w:rsidRPr="00796A5A">
        <w:rPr>
          <w:rFonts w:asciiTheme="minorHAnsi" w:hAnsiTheme="minorHAnsi" w:cstheme="minorHAnsi"/>
          <w:spacing w:val="-5"/>
          <w:sz w:val="24"/>
          <w:szCs w:val="24"/>
        </w:rPr>
        <w:t xml:space="preserve"> </w:t>
      </w:r>
      <w:r w:rsidRPr="00796A5A">
        <w:rPr>
          <w:rFonts w:asciiTheme="minorHAnsi" w:hAnsiTheme="minorHAnsi" w:cstheme="minorHAnsi"/>
          <w:sz w:val="24"/>
          <w:szCs w:val="24"/>
        </w:rPr>
        <w:t>conoscenza;</w:t>
      </w:r>
    </w:p>
    <w:p w:rsidR="00E3710F" w:rsidRPr="00796A5A" w:rsidRDefault="00CB6786" w:rsidP="00796A5A">
      <w:pPr>
        <w:pStyle w:val="Paragrafoelenco"/>
        <w:numPr>
          <w:ilvl w:val="0"/>
          <w:numId w:val="15"/>
        </w:numPr>
        <w:tabs>
          <w:tab w:val="left" w:pos="1278"/>
          <w:tab w:val="left" w:pos="1279"/>
        </w:tabs>
        <w:spacing w:before="46"/>
        <w:jc w:val="both"/>
        <w:rPr>
          <w:rFonts w:asciiTheme="minorHAnsi" w:hAnsiTheme="minorHAnsi" w:cstheme="minorHAnsi"/>
          <w:sz w:val="24"/>
          <w:szCs w:val="24"/>
        </w:rPr>
      </w:pPr>
      <w:r w:rsidRPr="00796A5A">
        <w:rPr>
          <w:rFonts w:asciiTheme="minorHAnsi" w:hAnsiTheme="minorHAnsi" w:cstheme="minorHAnsi"/>
          <w:sz w:val="24"/>
          <w:szCs w:val="24"/>
        </w:rPr>
        <w:t>predisposizioni</w:t>
      </w:r>
      <w:r w:rsidRPr="00796A5A">
        <w:rPr>
          <w:rFonts w:asciiTheme="minorHAnsi" w:hAnsiTheme="minorHAnsi" w:cstheme="minorHAnsi"/>
          <w:spacing w:val="-4"/>
          <w:sz w:val="24"/>
          <w:szCs w:val="24"/>
        </w:rPr>
        <w:t xml:space="preserve"> </w:t>
      </w:r>
      <w:r w:rsidRPr="00796A5A">
        <w:rPr>
          <w:rFonts w:asciiTheme="minorHAnsi" w:hAnsiTheme="minorHAnsi" w:cstheme="minorHAnsi"/>
          <w:sz w:val="24"/>
          <w:szCs w:val="24"/>
        </w:rPr>
        <w:t>di</w:t>
      </w:r>
      <w:r w:rsidRPr="00796A5A">
        <w:rPr>
          <w:rFonts w:asciiTheme="minorHAnsi" w:hAnsiTheme="minorHAnsi" w:cstheme="minorHAnsi"/>
          <w:spacing w:val="-5"/>
          <w:sz w:val="24"/>
          <w:szCs w:val="24"/>
        </w:rPr>
        <w:t xml:space="preserve"> </w:t>
      </w:r>
      <w:r w:rsidRPr="00796A5A">
        <w:rPr>
          <w:rFonts w:asciiTheme="minorHAnsi" w:hAnsiTheme="minorHAnsi" w:cstheme="minorHAnsi"/>
          <w:sz w:val="24"/>
          <w:szCs w:val="24"/>
        </w:rPr>
        <w:t>percorsi</w:t>
      </w:r>
      <w:r w:rsidRPr="00796A5A">
        <w:rPr>
          <w:rFonts w:asciiTheme="minorHAnsi" w:hAnsiTheme="minorHAnsi" w:cstheme="minorHAnsi"/>
          <w:spacing w:val="-4"/>
          <w:sz w:val="24"/>
          <w:szCs w:val="24"/>
        </w:rPr>
        <w:t xml:space="preserve"> </w:t>
      </w:r>
      <w:r w:rsidRPr="00796A5A">
        <w:rPr>
          <w:rFonts w:asciiTheme="minorHAnsi" w:hAnsiTheme="minorHAnsi" w:cstheme="minorHAnsi"/>
          <w:sz w:val="24"/>
          <w:szCs w:val="24"/>
        </w:rPr>
        <w:t>personalizzati;</w:t>
      </w:r>
    </w:p>
    <w:p w:rsidR="00E3710F" w:rsidRPr="00796A5A" w:rsidRDefault="00A64F6E" w:rsidP="00796A5A">
      <w:pPr>
        <w:pStyle w:val="Paragrafoelenco"/>
        <w:numPr>
          <w:ilvl w:val="0"/>
          <w:numId w:val="15"/>
        </w:numPr>
        <w:tabs>
          <w:tab w:val="left" w:pos="1278"/>
          <w:tab w:val="left" w:pos="1279"/>
        </w:tabs>
        <w:spacing w:before="43" w:line="278" w:lineRule="auto"/>
        <w:ind w:right="1143"/>
        <w:jc w:val="both"/>
        <w:rPr>
          <w:rFonts w:asciiTheme="minorHAnsi" w:hAnsiTheme="minorHAnsi" w:cstheme="minorHAnsi"/>
          <w:sz w:val="24"/>
          <w:szCs w:val="24"/>
        </w:rPr>
      </w:pPr>
      <w:r w:rsidRPr="00796A5A">
        <w:rPr>
          <w:rFonts w:asciiTheme="minorHAnsi" w:hAnsiTheme="minorHAnsi" w:cstheme="minorHAnsi"/>
          <w:sz w:val="24"/>
          <w:szCs w:val="24"/>
        </w:rPr>
        <w:t>interazione</w:t>
      </w:r>
      <w:r w:rsidR="00CB6786" w:rsidRPr="00796A5A">
        <w:rPr>
          <w:rFonts w:asciiTheme="minorHAnsi" w:hAnsiTheme="minorHAnsi" w:cstheme="minorHAnsi"/>
          <w:sz w:val="24"/>
          <w:szCs w:val="24"/>
        </w:rPr>
        <w:t xml:space="preserve"> del consiglio di classe con il coordinamento della Commissione</w:t>
      </w:r>
      <w:r w:rsidR="00CB6786" w:rsidRPr="00796A5A">
        <w:rPr>
          <w:rFonts w:asciiTheme="minorHAnsi" w:hAnsiTheme="minorHAnsi" w:cstheme="minorHAnsi"/>
          <w:spacing w:val="-52"/>
          <w:sz w:val="24"/>
          <w:szCs w:val="24"/>
        </w:rPr>
        <w:t xml:space="preserve"> </w:t>
      </w:r>
      <w:r w:rsidR="00CB6786" w:rsidRPr="00796A5A">
        <w:rPr>
          <w:rFonts w:asciiTheme="minorHAnsi" w:hAnsiTheme="minorHAnsi" w:cstheme="minorHAnsi"/>
          <w:sz w:val="24"/>
          <w:szCs w:val="24"/>
        </w:rPr>
        <w:t>Inclusione</w:t>
      </w:r>
      <w:r w:rsidR="00CB6786" w:rsidRPr="00796A5A">
        <w:rPr>
          <w:rFonts w:asciiTheme="minorHAnsi" w:hAnsiTheme="minorHAnsi" w:cstheme="minorHAnsi"/>
          <w:spacing w:val="-3"/>
          <w:sz w:val="24"/>
          <w:szCs w:val="24"/>
        </w:rPr>
        <w:t xml:space="preserve"> </w:t>
      </w:r>
      <w:r w:rsidR="00CB6786" w:rsidRPr="00796A5A">
        <w:rPr>
          <w:rFonts w:asciiTheme="minorHAnsi" w:hAnsiTheme="minorHAnsi" w:cstheme="minorHAnsi"/>
          <w:sz w:val="24"/>
          <w:szCs w:val="24"/>
        </w:rPr>
        <w:t>e</w:t>
      </w:r>
      <w:r w:rsidR="00CB6786" w:rsidRPr="00796A5A">
        <w:rPr>
          <w:rFonts w:asciiTheme="minorHAnsi" w:hAnsiTheme="minorHAnsi" w:cstheme="minorHAnsi"/>
          <w:spacing w:val="-1"/>
          <w:sz w:val="24"/>
          <w:szCs w:val="24"/>
        </w:rPr>
        <w:t xml:space="preserve"> </w:t>
      </w:r>
      <w:r w:rsidR="00CB6786" w:rsidRPr="00796A5A">
        <w:rPr>
          <w:rFonts w:asciiTheme="minorHAnsi" w:hAnsiTheme="minorHAnsi" w:cstheme="minorHAnsi"/>
          <w:sz w:val="24"/>
          <w:szCs w:val="24"/>
        </w:rPr>
        <w:t>del</w:t>
      </w:r>
      <w:r w:rsidR="00CB6786" w:rsidRPr="00796A5A">
        <w:rPr>
          <w:rFonts w:asciiTheme="minorHAnsi" w:hAnsiTheme="minorHAnsi" w:cstheme="minorHAnsi"/>
          <w:spacing w:val="-2"/>
          <w:sz w:val="24"/>
          <w:szCs w:val="24"/>
        </w:rPr>
        <w:t xml:space="preserve"> </w:t>
      </w:r>
      <w:r w:rsidR="00CB6786" w:rsidRPr="00796A5A">
        <w:rPr>
          <w:rFonts w:asciiTheme="minorHAnsi" w:hAnsiTheme="minorHAnsi" w:cstheme="minorHAnsi"/>
          <w:sz w:val="24"/>
          <w:szCs w:val="24"/>
        </w:rPr>
        <w:t>gruppo</w:t>
      </w:r>
      <w:r w:rsidR="00CB6786" w:rsidRPr="00796A5A">
        <w:rPr>
          <w:rFonts w:asciiTheme="minorHAnsi" w:hAnsiTheme="minorHAnsi" w:cstheme="minorHAnsi"/>
          <w:spacing w:val="-2"/>
          <w:sz w:val="24"/>
          <w:szCs w:val="24"/>
        </w:rPr>
        <w:t xml:space="preserve"> </w:t>
      </w:r>
      <w:r w:rsidR="00CB6786" w:rsidRPr="00796A5A">
        <w:rPr>
          <w:rFonts w:asciiTheme="minorHAnsi" w:hAnsiTheme="minorHAnsi" w:cstheme="minorHAnsi"/>
          <w:sz w:val="24"/>
          <w:szCs w:val="24"/>
        </w:rPr>
        <w:t>dei</w:t>
      </w:r>
      <w:r w:rsidR="00CB6786" w:rsidRPr="00796A5A">
        <w:rPr>
          <w:rFonts w:asciiTheme="minorHAnsi" w:hAnsiTheme="minorHAnsi" w:cstheme="minorHAnsi"/>
          <w:spacing w:val="1"/>
          <w:sz w:val="24"/>
          <w:szCs w:val="24"/>
        </w:rPr>
        <w:t xml:space="preserve"> </w:t>
      </w:r>
      <w:r w:rsidR="00CB6786" w:rsidRPr="00796A5A">
        <w:rPr>
          <w:rFonts w:asciiTheme="minorHAnsi" w:hAnsiTheme="minorHAnsi" w:cstheme="minorHAnsi"/>
          <w:sz w:val="24"/>
          <w:szCs w:val="24"/>
        </w:rPr>
        <w:t>docenti</w:t>
      </w:r>
      <w:r w:rsidR="00CB6786" w:rsidRPr="00796A5A">
        <w:rPr>
          <w:rFonts w:asciiTheme="minorHAnsi" w:hAnsiTheme="minorHAnsi" w:cstheme="minorHAnsi"/>
          <w:spacing w:val="-2"/>
          <w:sz w:val="24"/>
          <w:szCs w:val="24"/>
        </w:rPr>
        <w:t xml:space="preserve"> </w:t>
      </w:r>
      <w:r w:rsidR="00CB6786" w:rsidRPr="00796A5A">
        <w:rPr>
          <w:rFonts w:asciiTheme="minorHAnsi" w:hAnsiTheme="minorHAnsi" w:cstheme="minorHAnsi"/>
          <w:sz w:val="24"/>
          <w:szCs w:val="24"/>
        </w:rPr>
        <w:t>di</w:t>
      </w:r>
      <w:r w:rsidR="00CB6786" w:rsidRPr="00796A5A">
        <w:rPr>
          <w:rFonts w:asciiTheme="minorHAnsi" w:hAnsiTheme="minorHAnsi" w:cstheme="minorHAnsi"/>
          <w:spacing w:val="-3"/>
          <w:sz w:val="24"/>
          <w:szCs w:val="24"/>
        </w:rPr>
        <w:t xml:space="preserve"> </w:t>
      </w:r>
      <w:r w:rsidR="00CB6786" w:rsidRPr="00796A5A">
        <w:rPr>
          <w:rFonts w:asciiTheme="minorHAnsi" w:hAnsiTheme="minorHAnsi" w:cstheme="minorHAnsi"/>
          <w:sz w:val="24"/>
          <w:szCs w:val="24"/>
        </w:rPr>
        <w:t>sostegno;</w:t>
      </w:r>
    </w:p>
    <w:p w:rsidR="00E3710F" w:rsidRPr="00796A5A" w:rsidRDefault="00CB6786" w:rsidP="00796A5A">
      <w:pPr>
        <w:pStyle w:val="Paragrafoelenco"/>
        <w:numPr>
          <w:ilvl w:val="0"/>
          <w:numId w:val="15"/>
        </w:numPr>
        <w:tabs>
          <w:tab w:val="left" w:pos="1278"/>
          <w:tab w:val="left" w:pos="1279"/>
        </w:tabs>
        <w:spacing w:line="288" w:lineRule="exact"/>
        <w:jc w:val="both"/>
        <w:rPr>
          <w:rFonts w:asciiTheme="minorHAnsi" w:hAnsiTheme="minorHAnsi" w:cstheme="minorHAnsi"/>
          <w:sz w:val="24"/>
          <w:szCs w:val="24"/>
        </w:rPr>
      </w:pPr>
      <w:r w:rsidRPr="00796A5A">
        <w:rPr>
          <w:rFonts w:asciiTheme="minorHAnsi" w:hAnsiTheme="minorHAnsi" w:cstheme="minorHAnsi"/>
          <w:sz w:val="24"/>
          <w:szCs w:val="24"/>
        </w:rPr>
        <w:t>coinvolgimento</w:t>
      </w:r>
      <w:r w:rsidRPr="00796A5A">
        <w:rPr>
          <w:rFonts w:asciiTheme="minorHAnsi" w:hAnsiTheme="minorHAnsi" w:cstheme="minorHAnsi"/>
          <w:spacing w:val="-3"/>
          <w:sz w:val="24"/>
          <w:szCs w:val="24"/>
        </w:rPr>
        <w:t xml:space="preserve"> </w:t>
      </w:r>
      <w:r w:rsidRPr="00796A5A">
        <w:rPr>
          <w:rFonts w:asciiTheme="minorHAnsi" w:hAnsiTheme="minorHAnsi" w:cstheme="minorHAnsi"/>
          <w:sz w:val="24"/>
          <w:szCs w:val="24"/>
        </w:rPr>
        <w:t>del</w:t>
      </w:r>
      <w:r w:rsidRPr="00796A5A">
        <w:rPr>
          <w:rFonts w:asciiTheme="minorHAnsi" w:hAnsiTheme="minorHAnsi" w:cstheme="minorHAnsi"/>
          <w:spacing w:val="-2"/>
          <w:sz w:val="24"/>
          <w:szCs w:val="24"/>
        </w:rPr>
        <w:t xml:space="preserve"> </w:t>
      </w:r>
      <w:r w:rsidRPr="00796A5A">
        <w:rPr>
          <w:rFonts w:asciiTheme="minorHAnsi" w:hAnsiTheme="minorHAnsi" w:cstheme="minorHAnsi"/>
          <w:sz w:val="24"/>
          <w:szCs w:val="24"/>
        </w:rPr>
        <w:t>personale</w:t>
      </w:r>
      <w:r w:rsidRPr="00796A5A">
        <w:rPr>
          <w:rFonts w:asciiTheme="minorHAnsi" w:hAnsiTheme="minorHAnsi" w:cstheme="minorHAnsi"/>
          <w:spacing w:val="-1"/>
          <w:sz w:val="24"/>
          <w:szCs w:val="24"/>
        </w:rPr>
        <w:t xml:space="preserve"> </w:t>
      </w:r>
      <w:r w:rsidRPr="00796A5A">
        <w:rPr>
          <w:rFonts w:asciiTheme="minorHAnsi" w:hAnsiTheme="minorHAnsi" w:cstheme="minorHAnsi"/>
          <w:sz w:val="24"/>
          <w:szCs w:val="24"/>
        </w:rPr>
        <w:t>ATA;</w:t>
      </w:r>
    </w:p>
    <w:p w:rsidR="00E3710F" w:rsidRPr="00796A5A" w:rsidRDefault="00CB6786" w:rsidP="00796A5A">
      <w:pPr>
        <w:pStyle w:val="Paragrafoelenco"/>
        <w:numPr>
          <w:ilvl w:val="0"/>
          <w:numId w:val="15"/>
        </w:numPr>
        <w:tabs>
          <w:tab w:val="left" w:pos="1278"/>
          <w:tab w:val="left" w:pos="1279"/>
        </w:tabs>
        <w:spacing w:before="43"/>
        <w:jc w:val="both"/>
        <w:rPr>
          <w:rFonts w:asciiTheme="minorHAnsi" w:hAnsiTheme="minorHAnsi" w:cstheme="minorHAnsi"/>
          <w:sz w:val="24"/>
          <w:szCs w:val="24"/>
        </w:rPr>
      </w:pPr>
      <w:r w:rsidRPr="00796A5A">
        <w:rPr>
          <w:rFonts w:asciiTheme="minorHAnsi" w:hAnsiTheme="minorHAnsi" w:cstheme="minorHAnsi"/>
          <w:sz w:val="24"/>
          <w:szCs w:val="24"/>
        </w:rPr>
        <w:t>stesura</w:t>
      </w:r>
      <w:r w:rsidRPr="00796A5A">
        <w:rPr>
          <w:rFonts w:asciiTheme="minorHAnsi" w:hAnsiTheme="minorHAnsi" w:cstheme="minorHAnsi"/>
          <w:spacing w:val="-2"/>
          <w:sz w:val="24"/>
          <w:szCs w:val="24"/>
        </w:rPr>
        <w:t xml:space="preserve"> </w:t>
      </w:r>
      <w:r w:rsidRPr="00796A5A">
        <w:rPr>
          <w:rFonts w:asciiTheme="minorHAnsi" w:hAnsiTheme="minorHAnsi" w:cstheme="minorHAnsi"/>
          <w:sz w:val="24"/>
          <w:szCs w:val="24"/>
        </w:rPr>
        <w:t>PEI;</w:t>
      </w:r>
    </w:p>
    <w:p w:rsidR="00E3710F" w:rsidRPr="00796A5A" w:rsidRDefault="00CB6786" w:rsidP="00796A5A">
      <w:pPr>
        <w:pStyle w:val="Paragrafoelenco"/>
        <w:numPr>
          <w:ilvl w:val="0"/>
          <w:numId w:val="15"/>
        </w:numPr>
        <w:tabs>
          <w:tab w:val="left" w:pos="1278"/>
          <w:tab w:val="left" w:pos="1279"/>
        </w:tabs>
        <w:spacing w:before="45" w:line="288" w:lineRule="exact"/>
        <w:jc w:val="both"/>
        <w:rPr>
          <w:rFonts w:asciiTheme="minorHAnsi" w:hAnsiTheme="minorHAnsi" w:cstheme="minorHAnsi"/>
          <w:sz w:val="24"/>
          <w:szCs w:val="24"/>
        </w:rPr>
      </w:pPr>
      <w:r w:rsidRPr="00796A5A">
        <w:rPr>
          <w:rFonts w:asciiTheme="minorHAnsi" w:hAnsiTheme="minorHAnsi" w:cstheme="minorHAnsi"/>
          <w:sz w:val="24"/>
          <w:szCs w:val="24"/>
        </w:rPr>
        <w:t>verifica</w:t>
      </w:r>
      <w:r w:rsidRPr="00796A5A">
        <w:rPr>
          <w:rFonts w:asciiTheme="minorHAnsi" w:hAnsiTheme="minorHAnsi" w:cstheme="minorHAnsi"/>
          <w:spacing w:val="-1"/>
          <w:sz w:val="24"/>
          <w:szCs w:val="24"/>
        </w:rPr>
        <w:t xml:space="preserve"> </w:t>
      </w:r>
      <w:r w:rsidRPr="00796A5A">
        <w:rPr>
          <w:rFonts w:asciiTheme="minorHAnsi" w:hAnsiTheme="minorHAnsi" w:cstheme="minorHAnsi"/>
          <w:sz w:val="24"/>
          <w:szCs w:val="24"/>
        </w:rPr>
        <w:t>e</w:t>
      </w:r>
      <w:r w:rsidRPr="00796A5A">
        <w:rPr>
          <w:rFonts w:asciiTheme="minorHAnsi" w:hAnsiTheme="minorHAnsi" w:cstheme="minorHAnsi"/>
          <w:spacing w:val="-3"/>
          <w:sz w:val="24"/>
          <w:szCs w:val="24"/>
        </w:rPr>
        <w:t xml:space="preserve"> </w:t>
      </w:r>
      <w:r w:rsidR="003C49AA" w:rsidRPr="00796A5A">
        <w:rPr>
          <w:rFonts w:asciiTheme="minorHAnsi" w:hAnsiTheme="minorHAnsi" w:cstheme="minorHAnsi"/>
          <w:sz w:val="24"/>
          <w:szCs w:val="24"/>
        </w:rPr>
        <w:t>valutazione dell’efficacia delle misure predisposte.</w:t>
      </w:r>
      <w:r w:rsidR="00C57430" w:rsidRPr="00796A5A">
        <w:rPr>
          <w:rFonts w:asciiTheme="minorHAnsi" w:hAnsiTheme="minorHAnsi" w:cstheme="minorHAnsi"/>
          <w:sz w:val="24"/>
          <w:szCs w:val="24"/>
        </w:rPr>
        <w:t xml:space="preserve"> </w:t>
      </w:r>
    </w:p>
    <w:p w:rsidR="00056C1F" w:rsidRDefault="00056C1F">
      <w:pPr>
        <w:spacing w:line="288" w:lineRule="exact"/>
        <w:rPr>
          <w:rFonts w:asciiTheme="minorHAnsi" w:hAnsiTheme="minorHAnsi" w:cstheme="minorHAnsi"/>
          <w:sz w:val="24"/>
          <w:szCs w:val="24"/>
        </w:rPr>
      </w:pPr>
    </w:p>
    <w:p w:rsidR="00E3710F" w:rsidRPr="00796A5A" w:rsidRDefault="00CB6786" w:rsidP="00595BAF">
      <w:pPr>
        <w:pStyle w:val="Corpotesto"/>
        <w:spacing w:before="37" w:line="278" w:lineRule="auto"/>
        <w:ind w:right="235"/>
        <w:jc w:val="both"/>
        <w:rPr>
          <w:rFonts w:asciiTheme="minorHAnsi" w:hAnsiTheme="minorHAnsi" w:cstheme="minorHAnsi"/>
        </w:rPr>
      </w:pPr>
      <w:r w:rsidRPr="00796A5A">
        <w:rPr>
          <w:rFonts w:asciiTheme="minorHAnsi" w:hAnsiTheme="minorHAnsi" w:cstheme="minorHAnsi"/>
        </w:rPr>
        <w:t>Gli</w:t>
      </w:r>
      <w:r w:rsidRPr="00796A5A">
        <w:rPr>
          <w:rFonts w:asciiTheme="minorHAnsi" w:hAnsiTheme="minorHAnsi" w:cstheme="minorHAnsi"/>
          <w:spacing w:val="1"/>
        </w:rPr>
        <w:t xml:space="preserve"> </w:t>
      </w:r>
      <w:r w:rsidRPr="00796A5A">
        <w:rPr>
          <w:rFonts w:asciiTheme="minorHAnsi" w:hAnsiTheme="minorHAnsi" w:cstheme="minorHAnsi"/>
        </w:rPr>
        <w:t>obiettivi</w:t>
      </w:r>
      <w:r w:rsidRPr="00796A5A">
        <w:rPr>
          <w:rFonts w:asciiTheme="minorHAnsi" w:hAnsiTheme="minorHAnsi" w:cstheme="minorHAnsi"/>
          <w:spacing w:val="1"/>
        </w:rPr>
        <w:t xml:space="preserve"> </w:t>
      </w:r>
      <w:r w:rsidR="00595BAF" w:rsidRPr="00796A5A">
        <w:rPr>
          <w:rFonts w:asciiTheme="minorHAnsi" w:hAnsiTheme="minorHAnsi" w:cstheme="minorHAnsi"/>
        </w:rPr>
        <w:t xml:space="preserve">formativi per l’inclusione degli studenti con disabilità </w:t>
      </w:r>
      <w:r w:rsidRPr="00796A5A">
        <w:rPr>
          <w:rFonts w:asciiTheme="minorHAnsi" w:hAnsiTheme="minorHAnsi" w:cstheme="minorHAnsi"/>
        </w:rPr>
        <w:t>riguardano:</w:t>
      </w:r>
    </w:p>
    <w:p w:rsidR="00E3710F" w:rsidRPr="00796A5A" w:rsidRDefault="00CB6786" w:rsidP="00C57430">
      <w:pPr>
        <w:pStyle w:val="Paragrafoelenco"/>
        <w:numPr>
          <w:ilvl w:val="0"/>
          <w:numId w:val="16"/>
        </w:numPr>
        <w:tabs>
          <w:tab w:val="left" w:pos="1279"/>
        </w:tabs>
        <w:spacing w:before="196"/>
        <w:jc w:val="both"/>
        <w:rPr>
          <w:rFonts w:asciiTheme="minorHAnsi" w:hAnsiTheme="minorHAnsi" w:cstheme="minorHAnsi"/>
          <w:sz w:val="24"/>
          <w:szCs w:val="24"/>
        </w:rPr>
      </w:pPr>
      <w:r w:rsidRPr="00796A5A">
        <w:rPr>
          <w:rFonts w:asciiTheme="minorHAnsi" w:hAnsiTheme="minorHAnsi" w:cstheme="minorHAnsi"/>
          <w:sz w:val="24"/>
          <w:szCs w:val="24"/>
        </w:rPr>
        <w:t>l’autonomia;</w:t>
      </w:r>
    </w:p>
    <w:p w:rsidR="00C57430" w:rsidRPr="00796A5A" w:rsidRDefault="00CB6786" w:rsidP="00C57430">
      <w:pPr>
        <w:pStyle w:val="Paragrafoelenco"/>
        <w:numPr>
          <w:ilvl w:val="0"/>
          <w:numId w:val="16"/>
        </w:numPr>
        <w:tabs>
          <w:tab w:val="left" w:pos="1279"/>
        </w:tabs>
        <w:spacing w:before="44"/>
        <w:jc w:val="both"/>
        <w:rPr>
          <w:rFonts w:asciiTheme="minorHAnsi" w:hAnsiTheme="minorHAnsi" w:cstheme="minorHAnsi"/>
          <w:sz w:val="24"/>
          <w:szCs w:val="24"/>
        </w:rPr>
      </w:pPr>
      <w:r w:rsidRPr="00796A5A">
        <w:rPr>
          <w:rFonts w:asciiTheme="minorHAnsi" w:hAnsiTheme="minorHAnsi" w:cstheme="minorHAnsi"/>
          <w:sz w:val="24"/>
          <w:szCs w:val="24"/>
        </w:rPr>
        <w:t>la</w:t>
      </w:r>
      <w:r w:rsidRPr="00796A5A">
        <w:rPr>
          <w:rFonts w:asciiTheme="minorHAnsi" w:hAnsiTheme="minorHAnsi" w:cstheme="minorHAnsi"/>
          <w:spacing w:val="-3"/>
          <w:sz w:val="24"/>
          <w:szCs w:val="24"/>
        </w:rPr>
        <w:t xml:space="preserve"> </w:t>
      </w:r>
      <w:r w:rsidRPr="00796A5A">
        <w:rPr>
          <w:rFonts w:asciiTheme="minorHAnsi" w:hAnsiTheme="minorHAnsi" w:cstheme="minorHAnsi"/>
          <w:sz w:val="24"/>
          <w:szCs w:val="24"/>
        </w:rPr>
        <w:t>socializzazione</w:t>
      </w:r>
      <w:r w:rsidR="0044109E">
        <w:rPr>
          <w:rFonts w:asciiTheme="minorHAnsi" w:hAnsiTheme="minorHAnsi" w:cstheme="minorHAnsi"/>
          <w:sz w:val="24"/>
          <w:szCs w:val="24"/>
        </w:rPr>
        <w:t>;</w:t>
      </w:r>
    </w:p>
    <w:p w:rsidR="0095094B" w:rsidRPr="00796A5A" w:rsidRDefault="00C57430" w:rsidP="00C57430">
      <w:pPr>
        <w:pStyle w:val="Paragrafoelenco"/>
        <w:numPr>
          <w:ilvl w:val="0"/>
          <w:numId w:val="16"/>
        </w:numPr>
        <w:tabs>
          <w:tab w:val="left" w:pos="1279"/>
        </w:tabs>
        <w:spacing w:before="44"/>
        <w:jc w:val="both"/>
        <w:rPr>
          <w:rFonts w:asciiTheme="minorHAnsi" w:hAnsiTheme="minorHAnsi" w:cstheme="minorHAnsi"/>
          <w:sz w:val="24"/>
          <w:szCs w:val="24"/>
        </w:rPr>
      </w:pPr>
      <w:r w:rsidRPr="00796A5A">
        <w:rPr>
          <w:rFonts w:asciiTheme="minorHAnsi" w:hAnsiTheme="minorHAnsi" w:cstheme="minorHAnsi"/>
          <w:sz w:val="24"/>
          <w:szCs w:val="24"/>
        </w:rPr>
        <w:t>l</w:t>
      </w:r>
      <w:r w:rsidR="00CB6786" w:rsidRPr="00796A5A">
        <w:rPr>
          <w:rFonts w:asciiTheme="minorHAnsi" w:hAnsiTheme="minorHAnsi" w:cstheme="minorHAnsi"/>
          <w:sz w:val="24"/>
          <w:szCs w:val="24"/>
        </w:rPr>
        <w:t>’acquisizione di abilità e competenze psicomotorie, percettive, cognitive,</w:t>
      </w:r>
      <w:r w:rsidR="0065041B" w:rsidRPr="00796A5A">
        <w:rPr>
          <w:rFonts w:asciiTheme="minorHAnsi" w:hAnsiTheme="minorHAnsi" w:cstheme="minorHAnsi"/>
          <w:sz w:val="24"/>
          <w:szCs w:val="24"/>
        </w:rPr>
        <w:t xml:space="preserve"> culturali,</w:t>
      </w:r>
      <w:r w:rsidRPr="00796A5A">
        <w:rPr>
          <w:rFonts w:asciiTheme="minorHAnsi" w:hAnsiTheme="minorHAnsi" w:cstheme="minorHAnsi"/>
          <w:sz w:val="24"/>
          <w:szCs w:val="24"/>
        </w:rPr>
        <w:t xml:space="preserve"> </w:t>
      </w:r>
      <w:r w:rsidR="0044109E">
        <w:rPr>
          <w:rFonts w:asciiTheme="minorHAnsi" w:hAnsiTheme="minorHAnsi" w:cstheme="minorHAnsi"/>
          <w:sz w:val="24"/>
          <w:szCs w:val="24"/>
        </w:rPr>
        <w:t>comunicative, espressive;</w:t>
      </w:r>
    </w:p>
    <w:p w:rsidR="0065041B" w:rsidRPr="00796A5A" w:rsidRDefault="00C31850" w:rsidP="0095094B">
      <w:pPr>
        <w:pStyle w:val="Paragrafoelenco"/>
        <w:numPr>
          <w:ilvl w:val="0"/>
          <w:numId w:val="16"/>
        </w:numPr>
        <w:tabs>
          <w:tab w:val="left" w:pos="1279"/>
        </w:tabs>
        <w:jc w:val="both"/>
        <w:rPr>
          <w:rFonts w:asciiTheme="minorHAnsi" w:hAnsiTheme="minorHAnsi" w:cstheme="minorHAnsi"/>
          <w:sz w:val="24"/>
          <w:szCs w:val="24"/>
        </w:rPr>
      </w:pPr>
      <w:r w:rsidRPr="00796A5A">
        <w:rPr>
          <w:rFonts w:asciiTheme="minorHAnsi" w:hAnsiTheme="minorHAnsi" w:cstheme="minorHAnsi"/>
          <w:sz w:val="24"/>
          <w:szCs w:val="24"/>
        </w:rPr>
        <w:t>l</w:t>
      </w:r>
      <w:r w:rsidR="0065041B" w:rsidRPr="00796A5A">
        <w:rPr>
          <w:rFonts w:asciiTheme="minorHAnsi" w:hAnsiTheme="minorHAnsi" w:cstheme="minorHAnsi"/>
          <w:sz w:val="24"/>
          <w:szCs w:val="24"/>
        </w:rPr>
        <w:t>a crescita dell’autostima e dell’espressione delle emozioni</w:t>
      </w:r>
      <w:r w:rsidR="0044109E">
        <w:rPr>
          <w:rFonts w:asciiTheme="minorHAnsi" w:hAnsiTheme="minorHAnsi" w:cstheme="minorHAnsi"/>
          <w:sz w:val="24"/>
          <w:szCs w:val="24"/>
        </w:rPr>
        <w:t>;</w:t>
      </w:r>
    </w:p>
    <w:p w:rsidR="00C57430" w:rsidRPr="00796A5A" w:rsidRDefault="00C31850" w:rsidP="0095094B">
      <w:pPr>
        <w:pStyle w:val="Paragrafoelenco"/>
        <w:numPr>
          <w:ilvl w:val="0"/>
          <w:numId w:val="16"/>
        </w:numPr>
        <w:tabs>
          <w:tab w:val="left" w:pos="1279"/>
        </w:tabs>
        <w:ind w:right="233"/>
        <w:jc w:val="both"/>
        <w:rPr>
          <w:rFonts w:asciiTheme="minorHAnsi" w:hAnsiTheme="minorHAnsi" w:cstheme="minorHAnsi"/>
          <w:sz w:val="24"/>
          <w:szCs w:val="24"/>
        </w:rPr>
      </w:pPr>
      <w:r w:rsidRPr="00796A5A">
        <w:rPr>
          <w:rFonts w:asciiTheme="minorHAnsi" w:hAnsiTheme="minorHAnsi" w:cstheme="minorHAnsi"/>
          <w:sz w:val="24"/>
          <w:szCs w:val="24"/>
        </w:rPr>
        <w:t>l</w:t>
      </w:r>
      <w:r w:rsidR="0065041B" w:rsidRPr="00796A5A">
        <w:rPr>
          <w:rFonts w:asciiTheme="minorHAnsi" w:hAnsiTheme="minorHAnsi" w:cstheme="minorHAnsi"/>
          <w:sz w:val="24"/>
          <w:szCs w:val="24"/>
        </w:rPr>
        <w:t>a realizzazione e la proiezione di sé nel futuro.</w:t>
      </w:r>
    </w:p>
    <w:p w:rsidR="0095094B" w:rsidRPr="00796A5A" w:rsidRDefault="0095094B" w:rsidP="0095094B">
      <w:pPr>
        <w:tabs>
          <w:tab w:val="left" w:pos="1279"/>
        </w:tabs>
        <w:ind w:right="233"/>
        <w:jc w:val="both"/>
        <w:rPr>
          <w:rFonts w:asciiTheme="minorHAnsi" w:hAnsiTheme="minorHAnsi" w:cstheme="minorHAnsi"/>
          <w:sz w:val="24"/>
          <w:szCs w:val="24"/>
        </w:rPr>
      </w:pPr>
    </w:p>
    <w:p w:rsidR="0095094B" w:rsidRPr="00796A5A" w:rsidRDefault="00C57430" w:rsidP="0044109E">
      <w:pPr>
        <w:tabs>
          <w:tab w:val="left" w:pos="1279"/>
        </w:tabs>
        <w:spacing w:line="276" w:lineRule="auto"/>
        <w:ind w:right="233"/>
        <w:jc w:val="both"/>
        <w:rPr>
          <w:rFonts w:asciiTheme="minorHAnsi" w:hAnsiTheme="minorHAnsi" w:cstheme="minorHAnsi"/>
          <w:sz w:val="24"/>
          <w:szCs w:val="24"/>
        </w:rPr>
      </w:pPr>
      <w:r w:rsidRPr="00796A5A">
        <w:rPr>
          <w:rFonts w:asciiTheme="minorHAnsi" w:hAnsiTheme="minorHAnsi" w:cstheme="minorHAnsi"/>
          <w:sz w:val="24"/>
          <w:szCs w:val="24"/>
        </w:rPr>
        <w:t xml:space="preserve">La valutazione degli apprendimenti, che non è possibile definire </w:t>
      </w:r>
      <w:r w:rsidR="0095094B" w:rsidRPr="00796A5A">
        <w:rPr>
          <w:rFonts w:asciiTheme="minorHAnsi" w:hAnsiTheme="minorHAnsi" w:cstheme="minorHAnsi"/>
          <w:sz w:val="24"/>
          <w:szCs w:val="24"/>
        </w:rPr>
        <w:t>secondo</w:t>
      </w:r>
      <w:r w:rsidRPr="00796A5A">
        <w:rPr>
          <w:rFonts w:asciiTheme="minorHAnsi" w:hAnsiTheme="minorHAnsi" w:cstheme="minorHAnsi"/>
          <w:sz w:val="24"/>
          <w:szCs w:val="24"/>
        </w:rPr>
        <w:t xml:space="preserve"> un’unica modalità, potrà </w:t>
      </w:r>
      <w:r w:rsidRPr="00796A5A">
        <w:rPr>
          <w:rFonts w:asciiTheme="minorHAnsi" w:hAnsiTheme="minorHAnsi" w:cstheme="minorHAnsi"/>
          <w:sz w:val="24"/>
          <w:szCs w:val="24"/>
        </w:rPr>
        <w:lastRenderedPageBreak/>
        <w:t xml:space="preserve">essere: </w:t>
      </w:r>
    </w:p>
    <w:p w:rsidR="0095094B" w:rsidRPr="00796A5A" w:rsidRDefault="00C57430" w:rsidP="0095094B">
      <w:pPr>
        <w:pStyle w:val="Paragrafoelenco"/>
        <w:numPr>
          <w:ilvl w:val="0"/>
          <w:numId w:val="17"/>
        </w:numPr>
        <w:tabs>
          <w:tab w:val="left" w:pos="1279"/>
        </w:tabs>
        <w:spacing w:line="276" w:lineRule="auto"/>
        <w:ind w:right="233"/>
        <w:jc w:val="both"/>
        <w:rPr>
          <w:rFonts w:asciiTheme="minorHAnsi" w:hAnsiTheme="minorHAnsi" w:cstheme="minorHAnsi"/>
          <w:sz w:val="24"/>
          <w:szCs w:val="24"/>
        </w:rPr>
      </w:pPr>
      <w:r w:rsidRPr="00796A5A">
        <w:rPr>
          <w:rFonts w:asciiTheme="minorHAnsi" w:hAnsiTheme="minorHAnsi" w:cstheme="minorHAnsi"/>
          <w:sz w:val="24"/>
          <w:szCs w:val="24"/>
        </w:rPr>
        <w:t>uguale a quella della classe</w:t>
      </w:r>
      <w:r w:rsidR="0044109E">
        <w:rPr>
          <w:rFonts w:asciiTheme="minorHAnsi" w:hAnsiTheme="minorHAnsi" w:cstheme="minorHAnsi"/>
          <w:sz w:val="24"/>
          <w:szCs w:val="24"/>
        </w:rPr>
        <w:t>;</w:t>
      </w:r>
      <w:r w:rsidRPr="00796A5A">
        <w:rPr>
          <w:rFonts w:asciiTheme="minorHAnsi" w:hAnsiTheme="minorHAnsi" w:cstheme="minorHAnsi"/>
          <w:sz w:val="24"/>
          <w:szCs w:val="24"/>
        </w:rPr>
        <w:t xml:space="preserve"> </w:t>
      </w:r>
    </w:p>
    <w:p w:rsidR="0095094B" w:rsidRPr="00796A5A" w:rsidRDefault="00C57430" w:rsidP="0095094B">
      <w:pPr>
        <w:pStyle w:val="Paragrafoelenco"/>
        <w:numPr>
          <w:ilvl w:val="0"/>
          <w:numId w:val="17"/>
        </w:numPr>
        <w:tabs>
          <w:tab w:val="left" w:pos="1279"/>
        </w:tabs>
        <w:spacing w:line="276" w:lineRule="auto"/>
        <w:ind w:right="233"/>
        <w:jc w:val="both"/>
        <w:rPr>
          <w:rFonts w:asciiTheme="minorHAnsi" w:hAnsiTheme="minorHAnsi" w:cstheme="minorHAnsi"/>
          <w:sz w:val="24"/>
          <w:szCs w:val="24"/>
        </w:rPr>
      </w:pPr>
      <w:r w:rsidRPr="00796A5A">
        <w:rPr>
          <w:rFonts w:asciiTheme="minorHAnsi" w:hAnsiTheme="minorHAnsi" w:cstheme="minorHAnsi"/>
          <w:sz w:val="24"/>
          <w:szCs w:val="24"/>
        </w:rPr>
        <w:t>in linea con quella della classe, ma con criteri personalizzati (l’alunno segue gli obiettivi individualizzati del suo P.E.I., riconducibili ai programmi ministeriali, ma semplificati e adattati al suo livello di apprendimento)</w:t>
      </w:r>
      <w:r w:rsidR="0044109E">
        <w:rPr>
          <w:rFonts w:asciiTheme="minorHAnsi" w:hAnsiTheme="minorHAnsi" w:cstheme="minorHAnsi"/>
          <w:sz w:val="24"/>
          <w:szCs w:val="24"/>
        </w:rPr>
        <w:t>;</w:t>
      </w:r>
      <w:r w:rsidRPr="00796A5A">
        <w:rPr>
          <w:rFonts w:asciiTheme="minorHAnsi" w:hAnsiTheme="minorHAnsi" w:cstheme="minorHAnsi"/>
          <w:sz w:val="24"/>
          <w:szCs w:val="24"/>
        </w:rPr>
        <w:t xml:space="preserve"> </w:t>
      </w:r>
    </w:p>
    <w:p w:rsidR="00E3710F" w:rsidRPr="008117F7" w:rsidRDefault="00C57430" w:rsidP="001E2C4C">
      <w:pPr>
        <w:pStyle w:val="Paragrafoelenco"/>
        <w:numPr>
          <w:ilvl w:val="0"/>
          <w:numId w:val="17"/>
        </w:numPr>
        <w:tabs>
          <w:tab w:val="left" w:pos="1279"/>
        </w:tabs>
        <w:spacing w:before="3" w:line="276" w:lineRule="auto"/>
        <w:ind w:right="233"/>
        <w:jc w:val="both"/>
        <w:rPr>
          <w:sz w:val="20"/>
        </w:rPr>
      </w:pPr>
      <w:r w:rsidRPr="0044109E">
        <w:rPr>
          <w:rFonts w:asciiTheme="minorHAnsi" w:hAnsiTheme="minorHAnsi" w:cstheme="minorHAnsi"/>
          <w:sz w:val="24"/>
          <w:szCs w:val="24"/>
        </w:rPr>
        <w:t>differenziata nel caso in cui gli obiettivi del P.E.I. siano differenziati e non riconducibili ai programmi ministeriali.</w:t>
      </w:r>
    </w:p>
    <w:p w:rsidR="008117F7" w:rsidRDefault="008117F7" w:rsidP="008117F7">
      <w:pPr>
        <w:tabs>
          <w:tab w:val="left" w:pos="1279"/>
        </w:tabs>
        <w:spacing w:before="3" w:line="276" w:lineRule="auto"/>
        <w:ind w:right="233"/>
        <w:jc w:val="both"/>
        <w:rPr>
          <w:sz w:val="20"/>
        </w:rPr>
      </w:pPr>
    </w:p>
    <w:p w:rsidR="008117F7" w:rsidRPr="008117F7" w:rsidRDefault="008117F7" w:rsidP="008117F7">
      <w:pPr>
        <w:tabs>
          <w:tab w:val="left" w:pos="1279"/>
        </w:tabs>
        <w:spacing w:before="3" w:line="276" w:lineRule="auto"/>
        <w:ind w:right="233"/>
        <w:jc w:val="both"/>
        <w:rPr>
          <w:b/>
          <w:sz w:val="36"/>
          <w:szCs w:val="36"/>
        </w:rPr>
      </w:pPr>
      <w:r w:rsidRPr="008117F7">
        <w:rPr>
          <w:b/>
          <w:sz w:val="36"/>
          <w:szCs w:val="36"/>
        </w:rPr>
        <w:t>Tappe dell’inserimento scolastico</w:t>
      </w:r>
    </w:p>
    <w:p w:rsidR="0044109E" w:rsidRDefault="0044109E" w:rsidP="0044109E">
      <w:pPr>
        <w:tabs>
          <w:tab w:val="left" w:pos="1279"/>
        </w:tabs>
        <w:spacing w:before="3" w:line="276" w:lineRule="auto"/>
        <w:ind w:right="233"/>
        <w:jc w:val="both"/>
        <w:rPr>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2115"/>
        <w:gridCol w:w="2391"/>
        <w:gridCol w:w="3766"/>
      </w:tblGrid>
      <w:tr w:rsidR="00E3710F">
        <w:trPr>
          <w:trHeight w:val="342"/>
        </w:trPr>
        <w:tc>
          <w:tcPr>
            <w:tcW w:w="1584" w:type="dxa"/>
          </w:tcPr>
          <w:p w:rsidR="00E3710F" w:rsidRDefault="008117F7" w:rsidP="00465A0A">
            <w:pPr>
              <w:pStyle w:val="TableParagraph"/>
              <w:spacing w:before="2" w:line="321" w:lineRule="exact"/>
              <w:ind w:left="107"/>
              <w:jc w:val="center"/>
              <w:rPr>
                <w:b/>
                <w:sz w:val="28"/>
              </w:rPr>
            </w:pPr>
            <w:r w:rsidRPr="008117F7">
              <w:rPr>
                <w:b/>
                <w:sz w:val="28"/>
                <w:szCs w:val="28"/>
              </w:rPr>
              <w:t>F</w:t>
            </w:r>
            <w:r w:rsidR="00CB6786">
              <w:rPr>
                <w:b/>
                <w:sz w:val="28"/>
              </w:rPr>
              <w:t>ASI</w:t>
            </w:r>
          </w:p>
        </w:tc>
        <w:tc>
          <w:tcPr>
            <w:tcW w:w="2115" w:type="dxa"/>
          </w:tcPr>
          <w:p w:rsidR="00E3710F" w:rsidRDefault="00CB6786" w:rsidP="00465A0A">
            <w:pPr>
              <w:pStyle w:val="TableParagraph"/>
              <w:spacing w:before="2" w:line="321" w:lineRule="exact"/>
              <w:jc w:val="center"/>
              <w:rPr>
                <w:b/>
                <w:sz w:val="28"/>
              </w:rPr>
            </w:pPr>
            <w:r>
              <w:rPr>
                <w:b/>
                <w:sz w:val="28"/>
              </w:rPr>
              <w:t>TEMPI</w:t>
            </w:r>
          </w:p>
        </w:tc>
        <w:tc>
          <w:tcPr>
            <w:tcW w:w="2391" w:type="dxa"/>
          </w:tcPr>
          <w:p w:rsidR="00E3710F" w:rsidRDefault="00CB6786" w:rsidP="00465A0A">
            <w:pPr>
              <w:pStyle w:val="TableParagraph"/>
              <w:spacing w:before="2" w:line="321" w:lineRule="exact"/>
              <w:jc w:val="center"/>
              <w:rPr>
                <w:b/>
                <w:sz w:val="28"/>
              </w:rPr>
            </w:pPr>
            <w:r>
              <w:rPr>
                <w:b/>
                <w:sz w:val="28"/>
              </w:rPr>
              <w:t>ATTIVITÀ</w:t>
            </w:r>
          </w:p>
        </w:tc>
        <w:tc>
          <w:tcPr>
            <w:tcW w:w="3766" w:type="dxa"/>
          </w:tcPr>
          <w:p w:rsidR="00E3710F" w:rsidRDefault="00CB6786" w:rsidP="00465A0A">
            <w:pPr>
              <w:pStyle w:val="TableParagraph"/>
              <w:spacing w:before="2" w:line="321" w:lineRule="exact"/>
              <w:ind w:left="110"/>
              <w:jc w:val="center"/>
              <w:rPr>
                <w:b/>
                <w:sz w:val="28"/>
              </w:rPr>
            </w:pPr>
            <w:r>
              <w:rPr>
                <w:b/>
                <w:sz w:val="28"/>
              </w:rPr>
              <w:t>INDICAZIONI</w:t>
            </w:r>
            <w:r>
              <w:rPr>
                <w:b/>
                <w:spacing w:val="-5"/>
                <w:sz w:val="28"/>
              </w:rPr>
              <w:t xml:space="preserve"> </w:t>
            </w:r>
            <w:r>
              <w:rPr>
                <w:b/>
                <w:sz w:val="28"/>
              </w:rPr>
              <w:t>OPERATIVE</w:t>
            </w:r>
          </w:p>
        </w:tc>
      </w:tr>
      <w:tr w:rsidR="00AE04A6">
        <w:trPr>
          <w:trHeight w:val="342"/>
        </w:trPr>
        <w:tc>
          <w:tcPr>
            <w:tcW w:w="1584" w:type="dxa"/>
          </w:tcPr>
          <w:p w:rsidR="00AE04A6" w:rsidRPr="008117F7" w:rsidRDefault="00AE04A6" w:rsidP="008117F7">
            <w:pPr>
              <w:pStyle w:val="TableParagraph"/>
              <w:spacing w:before="2" w:line="276" w:lineRule="auto"/>
              <w:ind w:left="107"/>
              <w:jc w:val="both"/>
              <w:rPr>
                <w:sz w:val="24"/>
                <w:szCs w:val="24"/>
              </w:rPr>
            </w:pPr>
            <w:r w:rsidRPr="008117F7">
              <w:rPr>
                <w:sz w:val="24"/>
                <w:szCs w:val="24"/>
              </w:rPr>
              <w:t>Primo contatto</w:t>
            </w:r>
          </w:p>
        </w:tc>
        <w:tc>
          <w:tcPr>
            <w:tcW w:w="2115" w:type="dxa"/>
          </w:tcPr>
          <w:p w:rsidR="00AE04A6" w:rsidRDefault="00AE04A6" w:rsidP="008117F7">
            <w:pPr>
              <w:pStyle w:val="TableParagraph"/>
              <w:spacing w:before="2" w:line="276" w:lineRule="auto"/>
              <w:jc w:val="both"/>
              <w:rPr>
                <w:b/>
                <w:sz w:val="28"/>
              </w:rPr>
            </w:pPr>
            <w:r>
              <w:rPr>
                <w:sz w:val="24"/>
              </w:rPr>
              <w:t>Nei mesi precedenti all’iscrizione.</w:t>
            </w:r>
          </w:p>
        </w:tc>
        <w:tc>
          <w:tcPr>
            <w:tcW w:w="2391" w:type="dxa"/>
          </w:tcPr>
          <w:p w:rsidR="00534C00" w:rsidRPr="00AE04A6" w:rsidRDefault="00AE04A6" w:rsidP="00534C00">
            <w:pPr>
              <w:pStyle w:val="TableParagraph"/>
              <w:spacing w:before="2" w:line="276" w:lineRule="auto"/>
              <w:jc w:val="both"/>
              <w:rPr>
                <w:sz w:val="24"/>
                <w:szCs w:val="24"/>
              </w:rPr>
            </w:pPr>
            <w:r>
              <w:rPr>
                <w:sz w:val="24"/>
                <w:szCs w:val="24"/>
              </w:rPr>
              <w:t xml:space="preserve">Lo studente/ la famiglia incontrano la Dirigenza e i referenti </w:t>
            </w:r>
            <w:r w:rsidR="008117F7">
              <w:rPr>
                <w:sz w:val="24"/>
                <w:szCs w:val="24"/>
              </w:rPr>
              <w:t>per l’</w:t>
            </w:r>
            <w:r>
              <w:rPr>
                <w:sz w:val="24"/>
                <w:szCs w:val="24"/>
              </w:rPr>
              <w:t>Orientamento</w:t>
            </w:r>
            <w:r w:rsidR="008117F7">
              <w:rPr>
                <w:sz w:val="24"/>
                <w:szCs w:val="24"/>
              </w:rPr>
              <w:t xml:space="preserve"> e per gli studenti con B.E.S</w:t>
            </w:r>
            <w:r>
              <w:rPr>
                <w:sz w:val="24"/>
                <w:szCs w:val="24"/>
              </w:rPr>
              <w:t>.</w:t>
            </w:r>
          </w:p>
        </w:tc>
        <w:tc>
          <w:tcPr>
            <w:tcW w:w="3766" w:type="dxa"/>
          </w:tcPr>
          <w:p w:rsidR="00AE04A6" w:rsidRPr="00AE04A6" w:rsidRDefault="00AE04A6" w:rsidP="008117F7">
            <w:pPr>
              <w:pStyle w:val="TableParagraph"/>
              <w:spacing w:before="2" w:line="276" w:lineRule="auto"/>
              <w:ind w:left="110"/>
              <w:jc w:val="both"/>
              <w:rPr>
                <w:sz w:val="24"/>
                <w:szCs w:val="24"/>
              </w:rPr>
            </w:pPr>
            <w:r w:rsidRPr="00AE04A6">
              <w:rPr>
                <w:sz w:val="24"/>
                <w:szCs w:val="24"/>
              </w:rPr>
              <w:t xml:space="preserve">Il contatto può avvenire durante gli </w:t>
            </w:r>
            <w:r w:rsidRPr="008117F7">
              <w:rPr>
                <w:i/>
                <w:sz w:val="24"/>
                <w:szCs w:val="24"/>
              </w:rPr>
              <w:t xml:space="preserve">open </w:t>
            </w:r>
            <w:proofErr w:type="spellStart"/>
            <w:r w:rsidRPr="008117F7">
              <w:rPr>
                <w:i/>
                <w:sz w:val="24"/>
                <w:szCs w:val="24"/>
              </w:rPr>
              <w:t>day</w:t>
            </w:r>
            <w:proofErr w:type="spellEnd"/>
            <w:r w:rsidRPr="00AE04A6">
              <w:rPr>
                <w:sz w:val="24"/>
                <w:szCs w:val="24"/>
              </w:rPr>
              <w:t xml:space="preserve"> orientativi o in momenti concordati.</w:t>
            </w:r>
          </w:p>
        </w:tc>
      </w:tr>
      <w:tr w:rsidR="00E3710F" w:rsidTr="00534C00">
        <w:trPr>
          <w:trHeight w:val="1285"/>
        </w:trPr>
        <w:tc>
          <w:tcPr>
            <w:tcW w:w="1584" w:type="dxa"/>
          </w:tcPr>
          <w:p w:rsidR="00E3710F" w:rsidRDefault="00CB6786">
            <w:pPr>
              <w:pStyle w:val="TableParagraph"/>
              <w:spacing w:line="292" w:lineRule="exact"/>
              <w:ind w:left="107"/>
              <w:rPr>
                <w:sz w:val="24"/>
              </w:rPr>
            </w:pPr>
            <w:r>
              <w:rPr>
                <w:sz w:val="24"/>
              </w:rPr>
              <w:t>Iscrizione</w:t>
            </w:r>
          </w:p>
        </w:tc>
        <w:tc>
          <w:tcPr>
            <w:tcW w:w="2115" w:type="dxa"/>
          </w:tcPr>
          <w:p w:rsidR="00E3710F" w:rsidRDefault="00CB6786">
            <w:pPr>
              <w:pStyle w:val="TableParagraph"/>
              <w:ind w:right="95"/>
              <w:jc w:val="both"/>
              <w:rPr>
                <w:sz w:val="24"/>
              </w:rPr>
            </w:pPr>
            <w:r>
              <w:rPr>
                <w:sz w:val="24"/>
              </w:rPr>
              <w:t>Entro</w:t>
            </w:r>
            <w:r>
              <w:rPr>
                <w:spacing w:val="1"/>
                <w:sz w:val="24"/>
              </w:rPr>
              <w:t xml:space="preserve"> </w:t>
            </w:r>
            <w:r>
              <w:rPr>
                <w:sz w:val="24"/>
              </w:rPr>
              <w:t>il</w:t>
            </w:r>
            <w:r>
              <w:rPr>
                <w:spacing w:val="1"/>
                <w:sz w:val="24"/>
              </w:rPr>
              <w:t xml:space="preserve"> </w:t>
            </w:r>
            <w:r>
              <w:rPr>
                <w:sz w:val="24"/>
              </w:rPr>
              <w:t>termine</w:t>
            </w:r>
            <w:r>
              <w:rPr>
                <w:spacing w:val="-52"/>
                <w:sz w:val="24"/>
              </w:rPr>
              <w:t xml:space="preserve"> </w:t>
            </w:r>
            <w:r>
              <w:rPr>
                <w:sz w:val="24"/>
              </w:rPr>
              <w:t>stabilito</w:t>
            </w:r>
            <w:r>
              <w:rPr>
                <w:spacing w:val="1"/>
                <w:sz w:val="24"/>
              </w:rPr>
              <w:t xml:space="preserve"> </w:t>
            </w:r>
            <w:r>
              <w:rPr>
                <w:sz w:val="24"/>
              </w:rPr>
              <w:t>da</w:t>
            </w:r>
            <w:r w:rsidR="008117F7">
              <w:rPr>
                <w:sz w:val="24"/>
              </w:rPr>
              <w:t>lle</w:t>
            </w:r>
            <w:r>
              <w:rPr>
                <w:spacing w:val="1"/>
                <w:sz w:val="24"/>
              </w:rPr>
              <w:t xml:space="preserve"> </w:t>
            </w:r>
            <w:r>
              <w:rPr>
                <w:sz w:val="24"/>
              </w:rPr>
              <w:t>norme</w:t>
            </w:r>
            <w:r w:rsidR="008117F7">
              <w:rPr>
                <w:sz w:val="24"/>
              </w:rPr>
              <w:t xml:space="preserve"> </w:t>
            </w:r>
            <w:r>
              <w:rPr>
                <w:spacing w:val="-52"/>
                <w:sz w:val="24"/>
              </w:rPr>
              <w:t xml:space="preserve"> </w:t>
            </w:r>
            <w:r>
              <w:rPr>
                <w:sz w:val="24"/>
              </w:rPr>
              <w:t>ministeriali.</w:t>
            </w:r>
          </w:p>
        </w:tc>
        <w:tc>
          <w:tcPr>
            <w:tcW w:w="2391" w:type="dxa"/>
          </w:tcPr>
          <w:p w:rsidR="00E3710F" w:rsidRDefault="00CB6786" w:rsidP="00534C00">
            <w:pPr>
              <w:pStyle w:val="TableParagraph"/>
              <w:tabs>
                <w:tab w:val="left" w:pos="1256"/>
                <w:tab w:val="left" w:pos="1813"/>
              </w:tabs>
              <w:ind w:right="94"/>
              <w:jc w:val="both"/>
              <w:rPr>
                <w:sz w:val="24"/>
              </w:rPr>
            </w:pPr>
            <w:r>
              <w:rPr>
                <w:sz w:val="24"/>
              </w:rPr>
              <w:t>La</w:t>
            </w:r>
            <w:r>
              <w:rPr>
                <w:spacing w:val="1"/>
                <w:sz w:val="24"/>
              </w:rPr>
              <w:t xml:space="preserve"> </w:t>
            </w:r>
            <w:r>
              <w:rPr>
                <w:sz w:val="24"/>
              </w:rPr>
              <w:t>famiglia</w:t>
            </w:r>
            <w:r>
              <w:rPr>
                <w:spacing w:val="1"/>
                <w:sz w:val="24"/>
              </w:rPr>
              <w:t xml:space="preserve"> </w:t>
            </w:r>
            <w:r w:rsidR="008117F7">
              <w:rPr>
                <w:sz w:val="24"/>
              </w:rPr>
              <w:t>provvede</w:t>
            </w:r>
            <w:r>
              <w:rPr>
                <w:spacing w:val="1"/>
                <w:sz w:val="24"/>
              </w:rPr>
              <w:t xml:space="preserve"> </w:t>
            </w:r>
            <w:r w:rsidR="008117F7">
              <w:rPr>
                <w:spacing w:val="1"/>
                <w:sz w:val="24"/>
              </w:rPr>
              <w:t>al</w:t>
            </w:r>
            <w:r>
              <w:rPr>
                <w:spacing w:val="-1"/>
                <w:sz w:val="24"/>
              </w:rPr>
              <w:t>l’iscrizione</w:t>
            </w:r>
            <w:r>
              <w:rPr>
                <w:spacing w:val="-52"/>
                <w:sz w:val="24"/>
              </w:rPr>
              <w:t xml:space="preserve"> </w:t>
            </w:r>
            <w:r>
              <w:rPr>
                <w:sz w:val="24"/>
              </w:rPr>
              <w:t>dell</w:t>
            </w:r>
            <w:r w:rsidR="008117F7">
              <w:rPr>
                <w:sz w:val="24"/>
              </w:rPr>
              <w:t>o studente nei tempi stabiliti</w:t>
            </w:r>
            <w:r>
              <w:rPr>
                <w:sz w:val="24"/>
              </w:rPr>
              <w:t>.</w:t>
            </w:r>
          </w:p>
        </w:tc>
        <w:tc>
          <w:tcPr>
            <w:tcW w:w="3766" w:type="dxa"/>
          </w:tcPr>
          <w:p w:rsidR="00E3710F" w:rsidRDefault="00EA3D2D" w:rsidP="008117F7">
            <w:pPr>
              <w:pStyle w:val="TableParagraph"/>
              <w:jc w:val="both"/>
              <w:rPr>
                <w:sz w:val="24"/>
              </w:rPr>
            </w:pPr>
            <w:r>
              <w:rPr>
                <w:sz w:val="24"/>
              </w:rPr>
              <w:t>La</w:t>
            </w:r>
            <w:r>
              <w:rPr>
                <w:spacing w:val="-1"/>
                <w:sz w:val="24"/>
              </w:rPr>
              <w:t xml:space="preserve"> </w:t>
            </w:r>
            <w:r>
              <w:rPr>
                <w:sz w:val="24"/>
              </w:rPr>
              <w:t>famiglia</w:t>
            </w:r>
            <w:r>
              <w:rPr>
                <w:spacing w:val="-2"/>
                <w:sz w:val="24"/>
              </w:rPr>
              <w:t xml:space="preserve"> </w:t>
            </w:r>
            <w:r>
              <w:rPr>
                <w:sz w:val="24"/>
              </w:rPr>
              <w:t>dovrà</w:t>
            </w:r>
            <w:r w:rsidR="008117F7">
              <w:rPr>
                <w:sz w:val="24"/>
              </w:rPr>
              <w:t xml:space="preserve"> </w:t>
            </w:r>
            <w:r>
              <w:rPr>
                <w:sz w:val="24"/>
              </w:rPr>
              <w:t xml:space="preserve">far pervenire </w:t>
            </w:r>
            <w:r w:rsidR="008117F7">
              <w:rPr>
                <w:sz w:val="24"/>
              </w:rPr>
              <w:t xml:space="preserve">alla segreteria </w:t>
            </w:r>
            <w:r>
              <w:rPr>
                <w:spacing w:val="-2"/>
                <w:sz w:val="24"/>
              </w:rPr>
              <w:t xml:space="preserve">la </w:t>
            </w:r>
            <w:r>
              <w:rPr>
                <w:spacing w:val="-52"/>
                <w:sz w:val="24"/>
              </w:rPr>
              <w:t xml:space="preserve"> </w:t>
            </w:r>
            <w:r>
              <w:rPr>
                <w:sz w:val="24"/>
              </w:rPr>
              <w:t>certificazione</w:t>
            </w:r>
            <w:r>
              <w:rPr>
                <w:spacing w:val="1"/>
                <w:sz w:val="24"/>
              </w:rPr>
              <w:t xml:space="preserve"> </w:t>
            </w:r>
            <w:r>
              <w:rPr>
                <w:sz w:val="24"/>
              </w:rPr>
              <w:t>attestante</w:t>
            </w:r>
            <w:r>
              <w:rPr>
                <w:spacing w:val="33"/>
                <w:sz w:val="24"/>
              </w:rPr>
              <w:t xml:space="preserve"> </w:t>
            </w:r>
            <w:r>
              <w:rPr>
                <w:sz w:val="24"/>
              </w:rPr>
              <w:t>la</w:t>
            </w:r>
            <w:r>
              <w:rPr>
                <w:spacing w:val="33"/>
                <w:sz w:val="24"/>
              </w:rPr>
              <w:t xml:space="preserve"> </w:t>
            </w:r>
            <w:r>
              <w:rPr>
                <w:sz w:val="24"/>
              </w:rPr>
              <w:t>diagnosi</w:t>
            </w:r>
            <w:r>
              <w:rPr>
                <w:spacing w:val="-52"/>
                <w:sz w:val="24"/>
              </w:rPr>
              <w:t xml:space="preserve">      </w:t>
            </w:r>
            <w:r>
              <w:rPr>
                <w:sz w:val="24"/>
              </w:rPr>
              <w:t xml:space="preserve"> funzionale</w:t>
            </w:r>
            <w:r>
              <w:rPr>
                <w:spacing w:val="-1"/>
                <w:sz w:val="24"/>
              </w:rPr>
              <w:t xml:space="preserve"> </w:t>
            </w:r>
            <w:r>
              <w:rPr>
                <w:sz w:val="24"/>
              </w:rPr>
              <w:t>e</w:t>
            </w:r>
            <w:r>
              <w:rPr>
                <w:spacing w:val="-1"/>
                <w:sz w:val="24"/>
              </w:rPr>
              <w:t xml:space="preserve"> </w:t>
            </w:r>
            <w:r>
              <w:rPr>
                <w:sz w:val="24"/>
              </w:rPr>
              <w:t>ogni</w:t>
            </w:r>
            <w:r>
              <w:rPr>
                <w:spacing w:val="-1"/>
                <w:sz w:val="24"/>
              </w:rPr>
              <w:t xml:space="preserve"> </w:t>
            </w:r>
            <w:r>
              <w:rPr>
                <w:sz w:val="24"/>
              </w:rPr>
              <w:t>altra documentazione</w:t>
            </w:r>
            <w:r w:rsidR="008117F7">
              <w:rPr>
                <w:sz w:val="24"/>
              </w:rPr>
              <w:t xml:space="preserve"> utile</w:t>
            </w:r>
            <w:r>
              <w:rPr>
                <w:sz w:val="24"/>
              </w:rPr>
              <w:t>.</w:t>
            </w:r>
          </w:p>
        </w:tc>
      </w:tr>
      <w:tr w:rsidR="00E3710F" w:rsidTr="00E31580">
        <w:trPr>
          <w:trHeight w:val="1515"/>
        </w:trPr>
        <w:tc>
          <w:tcPr>
            <w:tcW w:w="1584" w:type="dxa"/>
            <w:tcBorders>
              <w:bottom w:val="single" w:sz="4" w:space="0" w:color="auto"/>
            </w:tcBorders>
          </w:tcPr>
          <w:p w:rsidR="00E3710F" w:rsidRDefault="00CB6786">
            <w:pPr>
              <w:pStyle w:val="TableParagraph"/>
              <w:spacing w:before="1"/>
              <w:ind w:left="107"/>
              <w:rPr>
                <w:sz w:val="24"/>
              </w:rPr>
            </w:pPr>
            <w:r>
              <w:rPr>
                <w:sz w:val="24"/>
              </w:rPr>
              <w:t>Condivisione</w:t>
            </w:r>
            <w:r w:rsidR="008117F7">
              <w:rPr>
                <w:sz w:val="24"/>
              </w:rPr>
              <w:t xml:space="preserve"> e accoglienza</w:t>
            </w:r>
          </w:p>
        </w:tc>
        <w:tc>
          <w:tcPr>
            <w:tcW w:w="2115" w:type="dxa"/>
            <w:tcBorders>
              <w:bottom w:val="single" w:sz="4" w:space="0" w:color="auto"/>
            </w:tcBorders>
          </w:tcPr>
          <w:p w:rsidR="00E3710F" w:rsidRDefault="00E86971" w:rsidP="00E86971">
            <w:pPr>
              <w:pStyle w:val="TableParagraph"/>
              <w:spacing w:before="1"/>
              <w:rPr>
                <w:sz w:val="24"/>
              </w:rPr>
            </w:pPr>
            <w:r>
              <w:rPr>
                <w:sz w:val="24"/>
              </w:rPr>
              <w:t>Primi mesi dell’anno scolastico</w:t>
            </w:r>
          </w:p>
        </w:tc>
        <w:tc>
          <w:tcPr>
            <w:tcW w:w="2391" w:type="dxa"/>
            <w:tcBorders>
              <w:bottom w:val="single" w:sz="4" w:space="0" w:color="auto"/>
            </w:tcBorders>
          </w:tcPr>
          <w:p w:rsidR="00E3710F" w:rsidRDefault="00E86971">
            <w:pPr>
              <w:pStyle w:val="TableParagraph"/>
              <w:spacing w:before="1"/>
              <w:rPr>
                <w:sz w:val="24"/>
              </w:rPr>
            </w:pPr>
            <w:r>
              <w:rPr>
                <w:sz w:val="24"/>
              </w:rPr>
              <w:t>Convocazione del</w:t>
            </w:r>
            <w:r w:rsidR="008A4413">
              <w:rPr>
                <w:sz w:val="24"/>
              </w:rPr>
              <w:t xml:space="preserve"> </w:t>
            </w:r>
            <w:r w:rsidR="006A2805">
              <w:rPr>
                <w:sz w:val="24"/>
              </w:rPr>
              <w:t>GLO</w:t>
            </w:r>
            <w:r>
              <w:rPr>
                <w:sz w:val="24"/>
              </w:rPr>
              <w:t xml:space="preserve"> e del GLI</w:t>
            </w:r>
          </w:p>
          <w:p w:rsidR="008117F7" w:rsidRDefault="008117F7">
            <w:pPr>
              <w:pStyle w:val="TableParagraph"/>
              <w:spacing w:before="1"/>
              <w:rPr>
                <w:sz w:val="24"/>
              </w:rPr>
            </w:pPr>
            <w:r>
              <w:rPr>
                <w:sz w:val="24"/>
              </w:rPr>
              <w:t>Esame della documentazione</w:t>
            </w:r>
          </w:p>
        </w:tc>
        <w:tc>
          <w:tcPr>
            <w:tcW w:w="3766" w:type="dxa"/>
            <w:tcBorders>
              <w:bottom w:val="single" w:sz="4" w:space="0" w:color="auto"/>
            </w:tcBorders>
          </w:tcPr>
          <w:p w:rsidR="00E3710F" w:rsidRDefault="00E31580" w:rsidP="00E31580">
            <w:pPr>
              <w:pStyle w:val="TableParagraph"/>
              <w:spacing w:line="273" w:lineRule="exact"/>
              <w:ind w:left="110"/>
              <w:jc w:val="both"/>
              <w:rPr>
                <w:sz w:val="24"/>
              </w:rPr>
            </w:pPr>
            <w:r>
              <w:rPr>
                <w:sz w:val="24"/>
              </w:rPr>
              <w:t xml:space="preserve">Si definiscono i bisogni educativi dei singoli studenti </w:t>
            </w:r>
          </w:p>
          <w:p w:rsidR="003D0F62" w:rsidRDefault="003D0F62" w:rsidP="000C7063">
            <w:pPr>
              <w:pStyle w:val="TableParagraph"/>
              <w:ind w:left="110" w:right="93"/>
              <w:jc w:val="both"/>
              <w:rPr>
                <w:sz w:val="24"/>
              </w:rPr>
            </w:pPr>
            <w:r>
              <w:rPr>
                <w:sz w:val="24"/>
              </w:rPr>
              <w:t>Si propongono attività rivolte alle classi,</w:t>
            </w:r>
            <w:r>
              <w:rPr>
                <w:spacing w:val="32"/>
                <w:sz w:val="24"/>
              </w:rPr>
              <w:t xml:space="preserve"> </w:t>
            </w:r>
            <w:r>
              <w:rPr>
                <w:sz w:val="24"/>
              </w:rPr>
              <w:t>finalizzate</w:t>
            </w:r>
            <w:r>
              <w:rPr>
                <w:spacing w:val="35"/>
                <w:sz w:val="24"/>
              </w:rPr>
              <w:t xml:space="preserve"> </w:t>
            </w:r>
            <w:r>
              <w:rPr>
                <w:sz w:val="24"/>
              </w:rPr>
              <w:t>a</w:t>
            </w:r>
            <w:r>
              <w:rPr>
                <w:spacing w:val="33"/>
                <w:sz w:val="24"/>
              </w:rPr>
              <w:t xml:space="preserve"> </w:t>
            </w:r>
            <w:r>
              <w:rPr>
                <w:sz w:val="24"/>
              </w:rPr>
              <w:t>un</w:t>
            </w:r>
            <w:r>
              <w:rPr>
                <w:spacing w:val="35"/>
                <w:sz w:val="24"/>
              </w:rPr>
              <w:t xml:space="preserve"> </w:t>
            </w:r>
            <w:r w:rsidR="000C7063">
              <w:rPr>
                <w:sz w:val="24"/>
              </w:rPr>
              <w:t>efficace</w:t>
            </w:r>
            <w:r>
              <w:rPr>
                <w:sz w:val="24"/>
              </w:rPr>
              <w:t xml:space="preserve"> inserimento</w:t>
            </w:r>
            <w:r>
              <w:rPr>
                <w:spacing w:val="-5"/>
                <w:sz w:val="24"/>
              </w:rPr>
              <w:t xml:space="preserve"> </w:t>
            </w:r>
            <w:r>
              <w:rPr>
                <w:sz w:val="24"/>
              </w:rPr>
              <w:t>nella</w:t>
            </w:r>
            <w:r>
              <w:rPr>
                <w:spacing w:val="-3"/>
                <w:sz w:val="24"/>
              </w:rPr>
              <w:t xml:space="preserve"> </w:t>
            </w:r>
            <w:r>
              <w:rPr>
                <w:sz w:val="24"/>
              </w:rPr>
              <w:t>nuova</w:t>
            </w:r>
            <w:r>
              <w:rPr>
                <w:spacing w:val="-7"/>
                <w:sz w:val="24"/>
              </w:rPr>
              <w:t xml:space="preserve"> </w:t>
            </w:r>
            <w:r>
              <w:rPr>
                <w:sz w:val="24"/>
              </w:rPr>
              <w:t>scuola</w:t>
            </w:r>
          </w:p>
        </w:tc>
      </w:tr>
      <w:tr w:rsidR="00E31580" w:rsidTr="00344DA7">
        <w:trPr>
          <w:trHeight w:val="730"/>
        </w:trPr>
        <w:tc>
          <w:tcPr>
            <w:tcW w:w="1584" w:type="dxa"/>
            <w:tcBorders>
              <w:top w:val="single" w:sz="4" w:space="0" w:color="auto"/>
            </w:tcBorders>
          </w:tcPr>
          <w:p w:rsidR="00E31580" w:rsidRDefault="003D0F62" w:rsidP="00E31580">
            <w:pPr>
              <w:pStyle w:val="TableParagraph"/>
              <w:spacing w:before="1"/>
              <w:ind w:left="107"/>
              <w:rPr>
                <w:sz w:val="24"/>
              </w:rPr>
            </w:pPr>
            <w:r>
              <w:rPr>
                <w:sz w:val="24"/>
              </w:rPr>
              <w:t>Progettazione</w:t>
            </w:r>
          </w:p>
        </w:tc>
        <w:tc>
          <w:tcPr>
            <w:tcW w:w="2115" w:type="dxa"/>
            <w:tcBorders>
              <w:top w:val="single" w:sz="4" w:space="0" w:color="auto"/>
            </w:tcBorders>
          </w:tcPr>
          <w:p w:rsidR="00E31580" w:rsidRDefault="003D0F62" w:rsidP="00E86971">
            <w:pPr>
              <w:pStyle w:val="TableParagraph"/>
              <w:spacing w:before="1"/>
              <w:rPr>
                <w:sz w:val="24"/>
              </w:rPr>
            </w:pPr>
            <w:r>
              <w:rPr>
                <w:sz w:val="24"/>
              </w:rPr>
              <w:t>Entro il 31 ottobre</w:t>
            </w:r>
          </w:p>
        </w:tc>
        <w:tc>
          <w:tcPr>
            <w:tcW w:w="2391" w:type="dxa"/>
            <w:tcBorders>
              <w:top w:val="single" w:sz="4" w:space="0" w:color="auto"/>
            </w:tcBorders>
          </w:tcPr>
          <w:p w:rsidR="00E31580" w:rsidRDefault="000C7063" w:rsidP="00E31580">
            <w:pPr>
              <w:pStyle w:val="TableParagraph"/>
              <w:spacing w:before="1"/>
              <w:rPr>
                <w:sz w:val="24"/>
              </w:rPr>
            </w:pPr>
            <w:r>
              <w:rPr>
                <w:sz w:val="24"/>
              </w:rPr>
              <w:t>Stesura e approvazione del PEI</w:t>
            </w:r>
          </w:p>
        </w:tc>
        <w:tc>
          <w:tcPr>
            <w:tcW w:w="3766" w:type="dxa"/>
            <w:tcBorders>
              <w:top w:val="single" w:sz="4" w:space="0" w:color="auto"/>
            </w:tcBorders>
          </w:tcPr>
          <w:p w:rsidR="00E31580" w:rsidRDefault="007C6B1D" w:rsidP="007C6B1D">
            <w:pPr>
              <w:pStyle w:val="TableParagraph"/>
              <w:spacing w:line="273" w:lineRule="exact"/>
              <w:ind w:left="110"/>
              <w:jc w:val="both"/>
              <w:rPr>
                <w:sz w:val="24"/>
              </w:rPr>
            </w:pPr>
            <w:r>
              <w:rPr>
                <w:sz w:val="24"/>
              </w:rPr>
              <w:t>Si definiscono gli aspetti metodologici e didattici, condividendoli nel GLO</w:t>
            </w:r>
          </w:p>
        </w:tc>
      </w:tr>
      <w:tr w:rsidR="00E3710F" w:rsidTr="00F56963">
        <w:trPr>
          <w:trHeight w:val="957"/>
        </w:trPr>
        <w:tc>
          <w:tcPr>
            <w:tcW w:w="1584" w:type="dxa"/>
            <w:tcBorders>
              <w:bottom w:val="single" w:sz="4" w:space="0" w:color="auto"/>
            </w:tcBorders>
          </w:tcPr>
          <w:p w:rsidR="00E3710F" w:rsidRDefault="00CB6786" w:rsidP="00F56963">
            <w:pPr>
              <w:pStyle w:val="TableParagraph"/>
              <w:ind w:left="107" w:right="472"/>
              <w:jc w:val="both"/>
              <w:rPr>
                <w:sz w:val="24"/>
              </w:rPr>
            </w:pPr>
            <w:r>
              <w:rPr>
                <w:sz w:val="24"/>
              </w:rPr>
              <w:t>Verifica in</w:t>
            </w:r>
            <w:r>
              <w:rPr>
                <w:spacing w:val="-53"/>
                <w:sz w:val="24"/>
              </w:rPr>
              <w:t xml:space="preserve"> </w:t>
            </w:r>
            <w:r>
              <w:rPr>
                <w:sz w:val="24"/>
              </w:rPr>
              <w:t>itinere</w:t>
            </w:r>
          </w:p>
        </w:tc>
        <w:tc>
          <w:tcPr>
            <w:tcW w:w="2115" w:type="dxa"/>
            <w:tcBorders>
              <w:bottom w:val="single" w:sz="4" w:space="0" w:color="auto"/>
            </w:tcBorders>
          </w:tcPr>
          <w:p w:rsidR="00E3710F" w:rsidRDefault="00F56963">
            <w:pPr>
              <w:pStyle w:val="TableParagraph"/>
              <w:spacing w:line="290" w:lineRule="exact"/>
              <w:rPr>
                <w:sz w:val="24"/>
              </w:rPr>
            </w:pPr>
            <w:r>
              <w:rPr>
                <w:sz w:val="24"/>
              </w:rPr>
              <w:t>Febbraio / marzo</w:t>
            </w:r>
          </w:p>
        </w:tc>
        <w:tc>
          <w:tcPr>
            <w:tcW w:w="2391" w:type="dxa"/>
            <w:tcBorders>
              <w:bottom w:val="single" w:sz="4" w:space="0" w:color="auto"/>
            </w:tcBorders>
          </w:tcPr>
          <w:p w:rsidR="00E3710F" w:rsidRDefault="008D25FF" w:rsidP="008D25FF">
            <w:pPr>
              <w:pStyle w:val="TableParagraph"/>
              <w:tabs>
                <w:tab w:val="left" w:pos="2164"/>
              </w:tabs>
              <w:ind w:right="94"/>
              <w:rPr>
                <w:sz w:val="24"/>
              </w:rPr>
            </w:pPr>
            <w:r>
              <w:rPr>
                <w:sz w:val="24"/>
              </w:rPr>
              <w:t>Verifica dell’efficacia del PEI</w:t>
            </w:r>
          </w:p>
        </w:tc>
        <w:tc>
          <w:tcPr>
            <w:tcW w:w="3766" w:type="dxa"/>
            <w:tcBorders>
              <w:bottom w:val="single" w:sz="4" w:space="0" w:color="auto"/>
            </w:tcBorders>
          </w:tcPr>
          <w:p w:rsidR="00E3710F" w:rsidRDefault="00F56963" w:rsidP="008D25FF">
            <w:pPr>
              <w:pStyle w:val="TableParagraph"/>
              <w:spacing w:line="275" w:lineRule="exact"/>
              <w:ind w:left="110"/>
              <w:jc w:val="both"/>
              <w:rPr>
                <w:sz w:val="24"/>
              </w:rPr>
            </w:pPr>
            <w:r>
              <w:rPr>
                <w:sz w:val="24"/>
              </w:rPr>
              <w:t xml:space="preserve">Convocazione del GLO per il monitoraggio </w:t>
            </w:r>
            <w:r w:rsidR="008D25FF">
              <w:rPr>
                <w:sz w:val="24"/>
              </w:rPr>
              <w:t xml:space="preserve">del PEI ed eventuali modifiche </w:t>
            </w:r>
          </w:p>
        </w:tc>
      </w:tr>
      <w:tr w:rsidR="00AA2377" w:rsidTr="00344DA7">
        <w:trPr>
          <w:trHeight w:val="727"/>
        </w:trPr>
        <w:tc>
          <w:tcPr>
            <w:tcW w:w="1584" w:type="dxa"/>
            <w:tcBorders>
              <w:top w:val="single" w:sz="4" w:space="0" w:color="auto"/>
            </w:tcBorders>
          </w:tcPr>
          <w:p w:rsidR="00AA2377" w:rsidRDefault="00AA2377" w:rsidP="00AA2377">
            <w:pPr>
              <w:pStyle w:val="TableParagraph"/>
              <w:spacing w:line="292" w:lineRule="exact"/>
              <w:ind w:left="107"/>
              <w:jc w:val="both"/>
              <w:rPr>
                <w:sz w:val="24"/>
              </w:rPr>
            </w:pPr>
            <w:r>
              <w:rPr>
                <w:sz w:val="24"/>
              </w:rPr>
              <w:t>Verifica</w:t>
            </w:r>
            <w:r>
              <w:rPr>
                <w:spacing w:val="-3"/>
                <w:sz w:val="24"/>
              </w:rPr>
              <w:t xml:space="preserve"> </w:t>
            </w:r>
            <w:r>
              <w:rPr>
                <w:sz w:val="24"/>
              </w:rPr>
              <w:t>finale</w:t>
            </w:r>
          </w:p>
        </w:tc>
        <w:tc>
          <w:tcPr>
            <w:tcW w:w="2115" w:type="dxa"/>
            <w:tcBorders>
              <w:top w:val="single" w:sz="4" w:space="0" w:color="auto"/>
            </w:tcBorders>
          </w:tcPr>
          <w:p w:rsidR="00AA2377" w:rsidRDefault="00AA2377" w:rsidP="00AA2377">
            <w:pPr>
              <w:pStyle w:val="TableParagraph"/>
              <w:spacing w:line="292" w:lineRule="exact"/>
              <w:jc w:val="both"/>
              <w:rPr>
                <w:sz w:val="24"/>
              </w:rPr>
            </w:pPr>
            <w:r>
              <w:rPr>
                <w:sz w:val="24"/>
              </w:rPr>
              <w:t>Maggio</w:t>
            </w:r>
            <w:r w:rsidR="008D25FF">
              <w:rPr>
                <w:sz w:val="24"/>
              </w:rPr>
              <w:t xml:space="preserve"> </w:t>
            </w:r>
            <w:r>
              <w:rPr>
                <w:sz w:val="24"/>
              </w:rPr>
              <w:t>/</w:t>
            </w:r>
            <w:r w:rsidR="008D25FF">
              <w:rPr>
                <w:sz w:val="24"/>
              </w:rPr>
              <w:t xml:space="preserve"> </w:t>
            </w:r>
            <w:r>
              <w:rPr>
                <w:sz w:val="24"/>
              </w:rPr>
              <w:t>Giugno</w:t>
            </w:r>
          </w:p>
        </w:tc>
        <w:tc>
          <w:tcPr>
            <w:tcW w:w="2391" w:type="dxa"/>
            <w:tcBorders>
              <w:top w:val="single" w:sz="4" w:space="0" w:color="auto"/>
            </w:tcBorders>
          </w:tcPr>
          <w:p w:rsidR="00AA2377" w:rsidRDefault="008D25FF" w:rsidP="008D25FF">
            <w:pPr>
              <w:pStyle w:val="TableParagraph"/>
              <w:ind w:right="360"/>
              <w:jc w:val="both"/>
              <w:rPr>
                <w:sz w:val="24"/>
              </w:rPr>
            </w:pPr>
            <w:r>
              <w:rPr>
                <w:sz w:val="24"/>
              </w:rPr>
              <w:t xml:space="preserve">Verifica dei risultati conseguiti </w:t>
            </w:r>
          </w:p>
        </w:tc>
        <w:tc>
          <w:tcPr>
            <w:tcW w:w="3766" w:type="dxa"/>
            <w:tcBorders>
              <w:top w:val="single" w:sz="4" w:space="0" w:color="auto"/>
            </w:tcBorders>
          </w:tcPr>
          <w:p w:rsidR="00AA2377" w:rsidRDefault="00F402B4" w:rsidP="00F402B4">
            <w:pPr>
              <w:pStyle w:val="TableParagraph"/>
              <w:spacing w:line="290" w:lineRule="atLeast"/>
              <w:ind w:left="110" w:right="93"/>
              <w:jc w:val="both"/>
              <w:rPr>
                <w:sz w:val="24"/>
              </w:rPr>
            </w:pPr>
            <w:r>
              <w:rPr>
                <w:sz w:val="24"/>
              </w:rPr>
              <w:t xml:space="preserve">Convocazione del GLO per l’esame del percorso effettuato  </w:t>
            </w:r>
          </w:p>
        </w:tc>
      </w:tr>
    </w:tbl>
    <w:p w:rsidR="0080504E" w:rsidRDefault="0080504E" w:rsidP="00832E28">
      <w:pPr>
        <w:widowControl/>
        <w:shd w:val="clear" w:color="auto" w:fill="FFFFFF"/>
        <w:autoSpaceDE/>
        <w:autoSpaceDN/>
        <w:spacing w:before="312" w:after="240"/>
        <w:jc w:val="both"/>
        <w:rPr>
          <w:rFonts w:asciiTheme="minorHAnsi" w:eastAsia="Times New Roman" w:hAnsiTheme="minorHAnsi" w:cstheme="minorHAnsi"/>
          <w:b/>
          <w:color w:val="212529"/>
          <w:sz w:val="24"/>
          <w:szCs w:val="24"/>
          <w:lang w:eastAsia="it-IT"/>
        </w:rPr>
      </w:pPr>
      <w:bookmarkStart w:id="0" w:name="_GoBack"/>
      <w:bookmarkEnd w:id="0"/>
      <w:r w:rsidRPr="0080504E">
        <w:rPr>
          <w:rFonts w:asciiTheme="minorHAnsi" w:eastAsia="Times New Roman" w:hAnsiTheme="minorHAnsi" w:cstheme="minorHAnsi"/>
          <w:b/>
          <w:color w:val="212529"/>
          <w:sz w:val="24"/>
          <w:szCs w:val="24"/>
          <w:lang w:eastAsia="it-IT"/>
        </w:rPr>
        <w:t>Partecipano al GLO:</w:t>
      </w:r>
    </w:p>
    <w:p w:rsidR="00F9622F" w:rsidRPr="00F9622F" w:rsidRDefault="00F9622F" w:rsidP="00F9622F">
      <w:pPr>
        <w:pStyle w:val="Paragrafoelenco"/>
        <w:widowControl/>
        <w:numPr>
          <w:ilvl w:val="0"/>
          <w:numId w:val="19"/>
        </w:numPr>
        <w:shd w:val="clear" w:color="auto" w:fill="FFFFFF"/>
        <w:tabs>
          <w:tab w:val="clear" w:pos="720"/>
          <w:tab w:val="num" w:pos="426"/>
        </w:tabs>
        <w:autoSpaceDE/>
        <w:autoSpaceDN/>
        <w:ind w:left="0"/>
        <w:jc w:val="both"/>
        <w:rPr>
          <w:rFonts w:asciiTheme="minorHAnsi" w:eastAsia="Times New Roman" w:hAnsiTheme="minorHAnsi" w:cstheme="minorHAnsi"/>
          <w:b/>
          <w:color w:val="212529"/>
          <w:sz w:val="24"/>
          <w:szCs w:val="24"/>
          <w:lang w:eastAsia="it-IT"/>
        </w:rPr>
      </w:pPr>
      <w:r w:rsidRPr="00F9622F">
        <w:rPr>
          <w:rFonts w:asciiTheme="minorHAnsi" w:eastAsia="Times New Roman" w:hAnsiTheme="minorHAnsi" w:cstheme="minorHAnsi"/>
          <w:color w:val="212529"/>
          <w:sz w:val="24"/>
          <w:szCs w:val="24"/>
          <w:lang w:eastAsia="it-IT"/>
        </w:rPr>
        <w:t>il Dirigente Scolastico od un suo delegato;</w:t>
      </w:r>
    </w:p>
    <w:p w:rsidR="00110827" w:rsidRPr="00F9622F" w:rsidRDefault="00110827" w:rsidP="00F9622F">
      <w:pPr>
        <w:pStyle w:val="Paragrafoelenco"/>
        <w:widowControl/>
        <w:numPr>
          <w:ilvl w:val="0"/>
          <w:numId w:val="19"/>
        </w:numPr>
        <w:shd w:val="clear" w:color="auto" w:fill="FFFFFF"/>
        <w:tabs>
          <w:tab w:val="clear" w:pos="720"/>
          <w:tab w:val="num" w:pos="426"/>
        </w:tabs>
        <w:autoSpaceDE/>
        <w:autoSpaceDN/>
        <w:ind w:left="0"/>
        <w:jc w:val="both"/>
        <w:rPr>
          <w:rFonts w:asciiTheme="minorHAnsi" w:eastAsia="Times New Roman" w:hAnsiTheme="minorHAnsi" w:cstheme="minorHAnsi"/>
          <w:b/>
          <w:color w:val="212529"/>
          <w:sz w:val="24"/>
          <w:szCs w:val="24"/>
          <w:lang w:eastAsia="it-IT"/>
        </w:rPr>
      </w:pPr>
      <w:r w:rsidRPr="00F9622F">
        <w:rPr>
          <w:rFonts w:asciiTheme="minorHAnsi" w:eastAsia="Times New Roman" w:hAnsiTheme="minorHAnsi" w:cstheme="minorHAnsi"/>
          <w:color w:val="212529"/>
          <w:sz w:val="24"/>
          <w:szCs w:val="24"/>
          <w:lang w:eastAsia="it-IT"/>
        </w:rPr>
        <w:t>i docenti della classe;</w:t>
      </w:r>
    </w:p>
    <w:p w:rsidR="0080504E" w:rsidRPr="0080504E" w:rsidRDefault="0080504E" w:rsidP="00F9622F">
      <w:pPr>
        <w:widowControl/>
        <w:numPr>
          <w:ilvl w:val="0"/>
          <w:numId w:val="19"/>
        </w:numPr>
        <w:shd w:val="clear" w:color="auto" w:fill="FFFFFF"/>
        <w:autoSpaceDE/>
        <w:autoSpaceDN/>
        <w:spacing w:before="100" w:beforeAutospacing="1" w:line="276" w:lineRule="auto"/>
        <w:ind w:left="0"/>
        <w:jc w:val="both"/>
        <w:rPr>
          <w:rFonts w:asciiTheme="minorHAnsi" w:eastAsia="Times New Roman" w:hAnsiTheme="minorHAnsi" w:cstheme="minorHAnsi"/>
          <w:color w:val="212529"/>
          <w:sz w:val="24"/>
          <w:szCs w:val="24"/>
          <w:lang w:eastAsia="it-IT"/>
        </w:rPr>
      </w:pPr>
      <w:r w:rsidRPr="0080504E">
        <w:rPr>
          <w:rFonts w:asciiTheme="minorHAnsi" w:eastAsia="Times New Roman" w:hAnsiTheme="minorHAnsi" w:cstheme="minorHAnsi"/>
          <w:color w:val="212529"/>
          <w:sz w:val="24"/>
          <w:szCs w:val="24"/>
          <w:lang w:eastAsia="it-IT"/>
        </w:rPr>
        <w:t>i </w:t>
      </w:r>
      <w:r w:rsidRPr="0080504E">
        <w:rPr>
          <w:rFonts w:asciiTheme="minorHAnsi" w:eastAsia="Times New Roman" w:hAnsiTheme="minorHAnsi" w:cstheme="minorHAnsi"/>
          <w:b/>
          <w:bCs/>
          <w:color w:val="212529"/>
          <w:sz w:val="24"/>
          <w:szCs w:val="24"/>
          <w:lang w:eastAsia="it-IT"/>
        </w:rPr>
        <w:t>genitori</w:t>
      </w:r>
      <w:r w:rsidRPr="0080504E">
        <w:rPr>
          <w:rFonts w:asciiTheme="minorHAnsi" w:eastAsia="Times New Roman" w:hAnsiTheme="minorHAnsi" w:cstheme="minorHAnsi"/>
          <w:color w:val="212529"/>
          <w:sz w:val="24"/>
          <w:szCs w:val="24"/>
          <w:lang w:eastAsia="it-IT"/>
        </w:rPr>
        <w:t> dell’alunno con disabilità o chi ne esercita la responsabilità genitoriale;</w:t>
      </w:r>
    </w:p>
    <w:p w:rsidR="0080504E" w:rsidRPr="0080504E" w:rsidRDefault="0080504E" w:rsidP="00344DA7">
      <w:pPr>
        <w:widowControl/>
        <w:numPr>
          <w:ilvl w:val="0"/>
          <w:numId w:val="19"/>
        </w:numPr>
        <w:shd w:val="clear" w:color="auto" w:fill="FFFFFF"/>
        <w:autoSpaceDE/>
        <w:autoSpaceDN/>
        <w:spacing w:before="100" w:beforeAutospacing="1" w:after="100" w:afterAutospacing="1" w:line="276" w:lineRule="auto"/>
        <w:ind w:left="0"/>
        <w:jc w:val="both"/>
        <w:rPr>
          <w:rFonts w:asciiTheme="minorHAnsi" w:eastAsia="Times New Roman" w:hAnsiTheme="minorHAnsi" w:cstheme="minorHAnsi"/>
          <w:color w:val="212529"/>
          <w:sz w:val="24"/>
          <w:szCs w:val="24"/>
          <w:lang w:eastAsia="it-IT"/>
        </w:rPr>
      </w:pPr>
      <w:r w:rsidRPr="0080504E">
        <w:rPr>
          <w:rFonts w:asciiTheme="minorHAnsi" w:eastAsia="Times New Roman" w:hAnsiTheme="minorHAnsi" w:cstheme="minorHAnsi"/>
          <w:b/>
          <w:bCs/>
          <w:color w:val="212529"/>
          <w:sz w:val="24"/>
          <w:szCs w:val="24"/>
          <w:lang w:eastAsia="it-IT"/>
        </w:rPr>
        <w:t>figure professionali</w:t>
      </w:r>
      <w:r w:rsidRPr="0080504E">
        <w:rPr>
          <w:rFonts w:asciiTheme="minorHAnsi" w:eastAsia="Times New Roman" w:hAnsiTheme="minorHAnsi" w:cstheme="minorHAnsi"/>
          <w:color w:val="212529"/>
          <w:sz w:val="24"/>
          <w:szCs w:val="24"/>
          <w:lang w:eastAsia="it-IT"/>
        </w:rPr>
        <w:t> </w:t>
      </w:r>
      <w:r w:rsidRPr="0080504E">
        <w:rPr>
          <w:rFonts w:asciiTheme="minorHAnsi" w:eastAsia="Times New Roman" w:hAnsiTheme="minorHAnsi" w:cstheme="minorHAnsi"/>
          <w:b/>
          <w:bCs/>
          <w:color w:val="212529"/>
          <w:sz w:val="24"/>
          <w:szCs w:val="24"/>
          <w:lang w:eastAsia="it-IT"/>
        </w:rPr>
        <w:t>interne alla scuola</w:t>
      </w:r>
      <w:r w:rsidRPr="0080504E">
        <w:rPr>
          <w:rFonts w:asciiTheme="minorHAnsi" w:eastAsia="Times New Roman" w:hAnsiTheme="minorHAnsi" w:cstheme="minorHAnsi"/>
          <w:color w:val="212529"/>
          <w:sz w:val="24"/>
          <w:szCs w:val="24"/>
          <w:lang w:eastAsia="it-IT"/>
        </w:rPr>
        <w:t>, quali lo psicopedagogista (ove esistente) ovvero docenti referenti per le attività di inclusione o docenti con incarico nel GLI per il supporto alla classe nell’attuazione del PEI;</w:t>
      </w:r>
    </w:p>
    <w:p w:rsidR="0080504E" w:rsidRPr="0080504E" w:rsidRDefault="0080504E" w:rsidP="00344DA7">
      <w:pPr>
        <w:widowControl/>
        <w:numPr>
          <w:ilvl w:val="0"/>
          <w:numId w:val="19"/>
        </w:numPr>
        <w:shd w:val="clear" w:color="auto" w:fill="FFFFFF"/>
        <w:autoSpaceDE/>
        <w:autoSpaceDN/>
        <w:spacing w:before="100" w:beforeAutospacing="1" w:after="100" w:afterAutospacing="1" w:line="276" w:lineRule="auto"/>
        <w:ind w:left="0"/>
        <w:jc w:val="both"/>
        <w:rPr>
          <w:rFonts w:asciiTheme="minorHAnsi" w:eastAsia="Times New Roman" w:hAnsiTheme="minorHAnsi" w:cstheme="minorHAnsi"/>
          <w:color w:val="212529"/>
          <w:sz w:val="24"/>
          <w:szCs w:val="24"/>
          <w:lang w:eastAsia="it-IT"/>
        </w:rPr>
      </w:pPr>
      <w:r w:rsidRPr="0080504E">
        <w:rPr>
          <w:rFonts w:asciiTheme="minorHAnsi" w:eastAsia="Times New Roman" w:hAnsiTheme="minorHAnsi" w:cstheme="minorHAnsi"/>
          <w:b/>
          <w:bCs/>
          <w:color w:val="212529"/>
          <w:sz w:val="24"/>
          <w:szCs w:val="24"/>
          <w:lang w:eastAsia="it-IT"/>
        </w:rPr>
        <w:t>figure professionali esterne alla scuola</w:t>
      </w:r>
      <w:r w:rsidRPr="0080504E">
        <w:rPr>
          <w:rFonts w:asciiTheme="minorHAnsi" w:eastAsia="Times New Roman" w:hAnsiTheme="minorHAnsi" w:cstheme="minorHAnsi"/>
          <w:color w:val="212529"/>
          <w:sz w:val="24"/>
          <w:szCs w:val="24"/>
          <w:lang w:eastAsia="it-IT"/>
        </w:rPr>
        <w:t xml:space="preserve">, quali l’assistente all’autonomia ed alla comunicazione ovvero un rappresentante del GIT </w:t>
      </w:r>
      <w:r w:rsidR="00495201">
        <w:rPr>
          <w:rFonts w:asciiTheme="minorHAnsi" w:eastAsia="Times New Roman" w:hAnsiTheme="minorHAnsi" w:cstheme="minorHAnsi"/>
          <w:color w:val="212529"/>
          <w:sz w:val="24"/>
          <w:szCs w:val="24"/>
          <w:lang w:eastAsia="it-IT"/>
        </w:rPr>
        <w:t>(Gruppo Inclusione T</w:t>
      </w:r>
      <w:r w:rsidRPr="0080504E">
        <w:rPr>
          <w:rFonts w:asciiTheme="minorHAnsi" w:eastAsia="Times New Roman" w:hAnsiTheme="minorHAnsi" w:cstheme="minorHAnsi"/>
          <w:color w:val="212529"/>
          <w:sz w:val="24"/>
          <w:szCs w:val="24"/>
          <w:lang w:eastAsia="it-IT"/>
        </w:rPr>
        <w:t>erritoriale</w:t>
      </w:r>
      <w:r w:rsidR="00495201">
        <w:rPr>
          <w:rFonts w:asciiTheme="minorHAnsi" w:eastAsia="Times New Roman" w:hAnsiTheme="minorHAnsi" w:cstheme="minorHAnsi"/>
          <w:color w:val="212529"/>
          <w:sz w:val="24"/>
          <w:szCs w:val="24"/>
          <w:lang w:eastAsia="it-IT"/>
        </w:rPr>
        <w:t>)</w:t>
      </w:r>
      <w:r w:rsidRPr="0080504E">
        <w:rPr>
          <w:rFonts w:asciiTheme="minorHAnsi" w:eastAsia="Times New Roman" w:hAnsiTheme="minorHAnsi" w:cstheme="minorHAnsi"/>
          <w:color w:val="212529"/>
          <w:sz w:val="24"/>
          <w:szCs w:val="24"/>
          <w:lang w:eastAsia="it-IT"/>
        </w:rPr>
        <w:t>;</w:t>
      </w:r>
    </w:p>
    <w:p w:rsidR="0080504E" w:rsidRPr="0080504E" w:rsidRDefault="0080504E" w:rsidP="00344DA7">
      <w:pPr>
        <w:widowControl/>
        <w:numPr>
          <w:ilvl w:val="0"/>
          <w:numId w:val="19"/>
        </w:numPr>
        <w:shd w:val="clear" w:color="auto" w:fill="FFFFFF"/>
        <w:autoSpaceDE/>
        <w:autoSpaceDN/>
        <w:spacing w:before="100" w:beforeAutospacing="1" w:after="100" w:afterAutospacing="1" w:line="276" w:lineRule="auto"/>
        <w:ind w:left="0"/>
        <w:jc w:val="both"/>
        <w:rPr>
          <w:rFonts w:asciiTheme="minorHAnsi" w:eastAsia="Times New Roman" w:hAnsiTheme="minorHAnsi" w:cstheme="minorHAnsi"/>
          <w:color w:val="212529"/>
          <w:sz w:val="24"/>
          <w:szCs w:val="24"/>
          <w:lang w:eastAsia="it-IT"/>
        </w:rPr>
      </w:pPr>
      <w:r w:rsidRPr="0080504E">
        <w:rPr>
          <w:rFonts w:asciiTheme="minorHAnsi" w:eastAsia="Times New Roman" w:hAnsiTheme="minorHAnsi" w:cstheme="minorHAnsi"/>
          <w:color w:val="212529"/>
          <w:sz w:val="24"/>
          <w:szCs w:val="24"/>
          <w:lang w:eastAsia="it-IT"/>
        </w:rPr>
        <w:lastRenderedPageBreak/>
        <w:t>l’</w:t>
      </w:r>
      <w:r w:rsidRPr="0080504E">
        <w:rPr>
          <w:rFonts w:asciiTheme="minorHAnsi" w:eastAsia="Times New Roman" w:hAnsiTheme="minorHAnsi" w:cstheme="minorHAnsi"/>
          <w:b/>
          <w:bCs/>
          <w:color w:val="212529"/>
          <w:sz w:val="24"/>
          <w:szCs w:val="24"/>
          <w:lang w:eastAsia="it-IT"/>
        </w:rPr>
        <w:t>unità di valutazione multidisciplinare</w:t>
      </w:r>
      <w:r w:rsidR="00FE4834">
        <w:rPr>
          <w:rFonts w:asciiTheme="minorHAnsi" w:eastAsia="Times New Roman" w:hAnsiTheme="minorHAnsi" w:cstheme="minorHAnsi"/>
          <w:color w:val="212529"/>
          <w:sz w:val="24"/>
          <w:szCs w:val="24"/>
          <w:lang w:eastAsia="it-IT"/>
        </w:rPr>
        <w:t> dell’ASST</w:t>
      </w:r>
      <w:r w:rsidRPr="0080504E">
        <w:rPr>
          <w:rFonts w:asciiTheme="minorHAnsi" w:eastAsia="Times New Roman" w:hAnsiTheme="minorHAnsi" w:cstheme="minorHAnsi"/>
          <w:color w:val="212529"/>
          <w:sz w:val="24"/>
          <w:szCs w:val="24"/>
          <w:lang w:eastAsia="it-IT"/>
        </w:rPr>
        <w:t xml:space="preserve"> di reside</w:t>
      </w:r>
      <w:r w:rsidR="00FE4834">
        <w:rPr>
          <w:rFonts w:asciiTheme="minorHAnsi" w:eastAsia="Times New Roman" w:hAnsiTheme="minorHAnsi" w:cstheme="minorHAnsi"/>
          <w:color w:val="212529"/>
          <w:sz w:val="24"/>
          <w:szCs w:val="24"/>
          <w:lang w:eastAsia="it-IT"/>
        </w:rPr>
        <w:t>nza dell’alunno o dell’ASST</w:t>
      </w:r>
      <w:r w:rsidRPr="0080504E">
        <w:rPr>
          <w:rFonts w:asciiTheme="minorHAnsi" w:eastAsia="Times New Roman" w:hAnsiTheme="minorHAnsi" w:cstheme="minorHAnsi"/>
          <w:color w:val="212529"/>
          <w:sz w:val="24"/>
          <w:szCs w:val="24"/>
          <w:lang w:eastAsia="it-IT"/>
        </w:rPr>
        <w:t xml:space="preserve"> nel cui distretto si trova la scuola, partecipa tramite un rappresentante designato dal Direttor</w:t>
      </w:r>
      <w:r w:rsidR="00FE4834">
        <w:rPr>
          <w:rFonts w:asciiTheme="minorHAnsi" w:eastAsia="Times New Roman" w:hAnsiTheme="minorHAnsi" w:cstheme="minorHAnsi"/>
          <w:color w:val="212529"/>
          <w:sz w:val="24"/>
          <w:szCs w:val="24"/>
          <w:lang w:eastAsia="it-IT"/>
        </w:rPr>
        <w:t>e sanitario della stessa (ASST).</w:t>
      </w:r>
    </w:p>
    <w:p w:rsidR="0080504E" w:rsidRPr="0080504E" w:rsidRDefault="0080504E" w:rsidP="00344DA7">
      <w:pPr>
        <w:widowControl/>
        <w:numPr>
          <w:ilvl w:val="0"/>
          <w:numId w:val="19"/>
        </w:numPr>
        <w:shd w:val="clear" w:color="auto" w:fill="FFFFFF"/>
        <w:autoSpaceDE/>
        <w:autoSpaceDN/>
        <w:spacing w:before="100" w:beforeAutospacing="1" w:after="100" w:afterAutospacing="1" w:line="276" w:lineRule="auto"/>
        <w:ind w:left="0"/>
        <w:jc w:val="both"/>
        <w:rPr>
          <w:rFonts w:asciiTheme="minorHAnsi" w:eastAsia="Times New Roman" w:hAnsiTheme="minorHAnsi" w:cstheme="minorHAnsi"/>
          <w:color w:val="212529"/>
          <w:sz w:val="24"/>
          <w:szCs w:val="24"/>
          <w:lang w:eastAsia="it-IT"/>
        </w:rPr>
      </w:pPr>
      <w:r w:rsidRPr="0080504E">
        <w:rPr>
          <w:rFonts w:asciiTheme="minorHAnsi" w:eastAsia="Times New Roman" w:hAnsiTheme="minorHAnsi" w:cstheme="minorHAnsi"/>
          <w:b/>
          <w:bCs/>
          <w:color w:val="212529"/>
          <w:sz w:val="24"/>
          <w:szCs w:val="24"/>
          <w:lang w:eastAsia="it-IT"/>
        </w:rPr>
        <w:t>gli studenti e le studentesse</w:t>
      </w:r>
      <w:r w:rsidRPr="0080504E">
        <w:rPr>
          <w:rFonts w:asciiTheme="minorHAnsi" w:eastAsia="Times New Roman" w:hAnsiTheme="minorHAnsi" w:cstheme="minorHAnsi"/>
          <w:color w:val="212529"/>
          <w:sz w:val="24"/>
          <w:szCs w:val="24"/>
          <w:lang w:eastAsia="it-IT"/>
        </w:rPr>
        <w:t> nel rispetto del principio di autodeterminazione;</w:t>
      </w:r>
    </w:p>
    <w:p w:rsidR="0080504E" w:rsidRPr="0080504E" w:rsidRDefault="0080504E" w:rsidP="00344DA7">
      <w:pPr>
        <w:widowControl/>
        <w:numPr>
          <w:ilvl w:val="0"/>
          <w:numId w:val="19"/>
        </w:numPr>
        <w:shd w:val="clear" w:color="auto" w:fill="FFFFFF"/>
        <w:autoSpaceDE/>
        <w:autoSpaceDN/>
        <w:spacing w:before="100" w:beforeAutospacing="1" w:after="100" w:afterAutospacing="1" w:line="276" w:lineRule="auto"/>
        <w:ind w:left="0"/>
        <w:jc w:val="both"/>
        <w:rPr>
          <w:rFonts w:asciiTheme="minorHAnsi" w:eastAsia="Times New Roman" w:hAnsiTheme="minorHAnsi" w:cstheme="minorHAnsi"/>
          <w:color w:val="212529"/>
          <w:sz w:val="24"/>
          <w:szCs w:val="24"/>
          <w:lang w:eastAsia="it-IT"/>
        </w:rPr>
      </w:pPr>
      <w:r w:rsidRPr="0080504E">
        <w:rPr>
          <w:rFonts w:asciiTheme="minorHAnsi" w:eastAsia="Times New Roman" w:hAnsiTheme="minorHAnsi" w:cstheme="minorHAnsi"/>
          <w:color w:val="212529"/>
          <w:sz w:val="24"/>
          <w:szCs w:val="24"/>
          <w:lang w:eastAsia="it-IT"/>
        </w:rPr>
        <w:t>un </w:t>
      </w:r>
      <w:r w:rsidRPr="0080504E">
        <w:rPr>
          <w:rFonts w:asciiTheme="minorHAnsi" w:eastAsia="Times New Roman" w:hAnsiTheme="minorHAnsi" w:cstheme="minorHAnsi"/>
          <w:b/>
          <w:bCs/>
          <w:color w:val="212529"/>
          <w:sz w:val="24"/>
          <w:szCs w:val="24"/>
          <w:lang w:eastAsia="it-IT"/>
        </w:rPr>
        <w:t>eventuale esperto autorizzato dal dirigente scolastico su richiesta della famiglia</w:t>
      </w:r>
      <w:r w:rsidRPr="0080504E">
        <w:rPr>
          <w:rFonts w:asciiTheme="minorHAnsi" w:eastAsia="Times New Roman" w:hAnsiTheme="minorHAnsi" w:cstheme="minorHAnsi"/>
          <w:color w:val="212529"/>
          <w:sz w:val="24"/>
          <w:szCs w:val="24"/>
          <w:lang w:eastAsia="it-IT"/>
        </w:rPr>
        <w:t>, esperto che partecipa solo a titolo consultivo e non decisionale;</w:t>
      </w:r>
    </w:p>
    <w:p w:rsidR="00ED6518" w:rsidRPr="00F9622F" w:rsidRDefault="0080504E" w:rsidP="00ED6518">
      <w:pPr>
        <w:widowControl/>
        <w:numPr>
          <w:ilvl w:val="0"/>
          <w:numId w:val="19"/>
        </w:numPr>
        <w:shd w:val="clear" w:color="auto" w:fill="FFFFFF"/>
        <w:autoSpaceDE/>
        <w:autoSpaceDN/>
        <w:spacing w:before="100" w:beforeAutospacing="1" w:after="100" w:afterAutospacing="1" w:line="276" w:lineRule="auto"/>
        <w:ind w:left="0"/>
        <w:jc w:val="both"/>
        <w:rPr>
          <w:rFonts w:asciiTheme="minorHAnsi" w:eastAsia="Times New Roman" w:hAnsiTheme="minorHAnsi" w:cstheme="minorHAnsi"/>
          <w:color w:val="212529"/>
          <w:sz w:val="24"/>
          <w:szCs w:val="24"/>
          <w:lang w:eastAsia="it-IT"/>
        </w:rPr>
      </w:pPr>
      <w:r w:rsidRPr="0080504E">
        <w:rPr>
          <w:rFonts w:asciiTheme="minorHAnsi" w:eastAsia="Times New Roman" w:hAnsiTheme="minorHAnsi" w:cstheme="minorHAnsi"/>
          <w:b/>
          <w:bCs/>
          <w:color w:val="212529"/>
          <w:sz w:val="24"/>
          <w:szCs w:val="24"/>
          <w:lang w:eastAsia="it-IT"/>
        </w:rPr>
        <w:t>eventuali altri specialisti</w:t>
      </w:r>
      <w:r w:rsidRPr="0080504E">
        <w:rPr>
          <w:rFonts w:asciiTheme="minorHAnsi" w:eastAsia="Times New Roman" w:hAnsiTheme="minorHAnsi" w:cstheme="minorHAnsi"/>
          <w:color w:val="212529"/>
          <w:sz w:val="24"/>
          <w:szCs w:val="24"/>
          <w:lang w:eastAsia="it-IT"/>
        </w:rPr>
        <w:t> che operano in modo continuativo nella scuola con compiti medico, psico-pedagogici e di orientamento, oltre che i collaboratori scolastici che coadiuvano nell’assistenza di base.</w:t>
      </w:r>
    </w:p>
    <w:p w:rsidR="0080504E" w:rsidRPr="0080504E" w:rsidRDefault="00832E28" w:rsidP="00344DA7">
      <w:pPr>
        <w:widowControl/>
        <w:shd w:val="clear" w:color="auto" w:fill="FFFFFF"/>
        <w:autoSpaceDE/>
        <w:autoSpaceDN/>
        <w:spacing w:before="312" w:after="240" w:line="276" w:lineRule="auto"/>
        <w:jc w:val="both"/>
        <w:rPr>
          <w:rFonts w:asciiTheme="minorHAnsi" w:eastAsia="Times New Roman" w:hAnsiTheme="minorHAnsi" w:cstheme="minorHAnsi"/>
          <w:b/>
          <w:color w:val="212529"/>
          <w:sz w:val="24"/>
          <w:szCs w:val="24"/>
          <w:lang w:eastAsia="it-IT"/>
        </w:rPr>
      </w:pPr>
      <w:r>
        <w:rPr>
          <w:rFonts w:asciiTheme="minorHAnsi" w:eastAsia="Times New Roman" w:hAnsiTheme="minorHAnsi" w:cstheme="minorHAnsi"/>
          <w:b/>
          <w:color w:val="212529"/>
          <w:sz w:val="24"/>
          <w:szCs w:val="24"/>
          <w:lang w:eastAsia="it-IT"/>
        </w:rPr>
        <w:t xml:space="preserve">Il GLO </w:t>
      </w:r>
      <w:r w:rsidR="003660C3">
        <w:rPr>
          <w:rFonts w:asciiTheme="minorHAnsi" w:eastAsia="Times New Roman" w:hAnsiTheme="minorHAnsi" w:cstheme="minorHAnsi"/>
          <w:b/>
          <w:color w:val="212529"/>
          <w:sz w:val="24"/>
          <w:szCs w:val="24"/>
          <w:lang w:eastAsia="it-IT"/>
        </w:rPr>
        <w:t>è</w:t>
      </w:r>
      <w:r>
        <w:rPr>
          <w:rFonts w:asciiTheme="minorHAnsi" w:eastAsia="Times New Roman" w:hAnsiTheme="minorHAnsi" w:cstheme="minorHAnsi"/>
          <w:b/>
          <w:color w:val="212529"/>
          <w:sz w:val="24"/>
          <w:szCs w:val="24"/>
          <w:lang w:eastAsia="it-IT"/>
        </w:rPr>
        <w:t xml:space="preserve"> </w:t>
      </w:r>
      <w:r w:rsidR="0080504E" w:rsidRPr="0080504E">
        <w:rPr>
          <w:rFonts w:asciiTheme="minorHAnsi" w:eastAsia="Times New Roman" w:hAnsiTheme="minorHAnsi" w:cstheme="minorHAnsi"/>
          <w:b/>
          <w:color w:val="212529"/>
          <w:sz w:val="24"/>
          <w:szCs w:val="24"/>
          <w:lang w:eastAsia="it-IT"/>
        </w:rPr>
        <w:t>validamente costituito anche nel caso in cui non tutte le componenti abbiano espresso la propria rappresentanza.</w:t>
      </w:r>
    </w:p>
    <w:p w:rsidR="0080504E" w:rsidRDefault="0080504E" w:rsidP="0080504E">
      <w:pPr>
        <w:pStyle w:val="Corpotesto"/>
      </w:pPr>
    </w:p>
    <w:sectPr w:rsidR="0080504E" w:rsidSect="00A40358">
      <w:footerReference w:type="default" r:id="rId7"/>
      <w:pgSz w:w="11910" w:h="16840"/>
      <w:pgMar w:top="1400" w:right="900" w:bottom="1200" w:left="920" w:header="0" w:footer="92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9BC" w:rsidRDefault="00CB6786">
      <w:r>
        <w:separator/>
      </w:r>
    </w:p>
  </w:endnote>
  <w:endnote w:type="continuationSeparator" w:id="0">
    <w:p w:rsidR="00BC19BC" w:rsidRDefault="00CB6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10F" w:rsidRDefault="00947765">
    <w:pPr>
      <w:pStyle w:val="Corpotesto"/>
      <w:spacing w:line="14" w:lineRule="auto"/>
      <w:rPr>
        <w:sz w:val="14"/>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6732905</wp:posOffset>
              </wp:positionH>
              <wp:positionV relativeFrom="page">
                <wp:posOffset>9916160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10F" w:rsidRDefault="00CB6786">
                          <w:pPr>
                            <w:spacing w:line="245" w:lineRule="exact"/>
                            <w:ind w:left="60"/>
                          </w:pPr>
                          <w:r>
                            <w:fldChar w:fldCharType="begin"/>
                          </w:r>
                          <w:r>
                            <w:instrText xml:space="preserve"> PAGE </w:instrText>
                          </w:r>
                          <w:r>
                            <w:fldChar w:fldCharType="separate"/>
                          </w:r>
                          <w:r w:rsidR="00887117">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0.15pt;margin-top:780.8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pS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" filled="f" stroked="f">
              <v:textbox inset="0,0,0,0">
                <w:txbxContent>
                  <w:p w:rsidR="00E3710F" w:rsidRDefault="00CB6786">
                    <w:pPr>
                      <w:spacing w:line="245" w:lineRule="exact"/>
                      <w:ind w:left="60"/>
                    </w:pPr>
                    <w:r>
                      <w:fldChar w:fldCharType="begin"/>
                    </w:r>
                    <w:r>
                      <w:instrText xml:space="preserve"> PAGE </w:instrText>
                    </w:r>
                    <w:r>
                      <w:fldChar w:fldCharType="separate"/>
                    </w:r>
                    <w:r w:rsidR="00887117">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9BC" w:rsidRDefault="00CB6786">
      <w:r>
        <w:separator/>
      </w:r>
    </w:p>
  </w:footnote>
  <w:footnote w:type="continuationSeparator" w:id="0">
    <w:p w:rsidR="00BC19BC" w:rsidRDefault="00CB67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A4AD2"/>
    <w:multiLevelType w:val="hybridMultilevel"/>
    <w:tmpl w:val="2D6834A0"/>
    <w:lvl w:ilvl="0" w:tplc="29EA5BA0">
      <w:numFmt w:val="bullet"/>
      <w:lvlText w:val="•"/>
      <w:lvlJc w:val="left"/>
      <w:pPr>
        <w:ind w:left="465" w:hanging="284"/>
      </w:pPr>
      <w:rPr>
        <w:rFonts w:ascii="Calibri" w:eastAsia="Calibri" w:hAnsi="Calibri" w:cs="Calibri" w:hint="default"/>
        <w:w w:val="100"/>
        <w:sz w:val="24"/>
        <w:szCs w:val="24"/>
        <w:lang w:val="it-IT" w:eastAsia="en-US" w:bidi="ar-SA"/>
      </w:rPr>
    </w:lvl>
    <w:lvl w:ilvl="1" w:tplc="7376FD3A">
      <w:numFmt w:val="bullet"/>
      <w:lvlText w:val="•"/>
      <w:lvlJc w:val="left"/>
      <w:pPr>
        <w:ind w:left="902" w:hanging="284"/>
      </w:pPr>
      <w:rPr>
        <w:rFonts w:hint="default"/>
        <w:lang w:val="it-IT" w:eastAsia="en-US" w:bidi="ar-SA"/>
      </w:rPr>
    </w:lvl>
    <w:lvl w:ilvl="2" w:tplc="1F347486">
      <w:numFmt w:val="bullet"/>
      <w:lvlText w:val="•"/>
      <w:lvlJc w:val="left"/>
      <w:pPr>
        <w:ind w:left="1344" w:hanging="284"/>
      </w:pPr>
      <w:rPr>
        <w:rFonts w:hint="default"/>
        <w:lang w:val="it-IT" w:eastAsia="en-US" w:bidi="ar-SA"/>
      </w:rPr>
    </w:lvl>
    <w:lvl w:ilvl="3" w:tplc="D68E8062">
      <w:numFmt w:val="bullet"/>
      <w:lvlText w:val="•"/>
      <w:lvlJc w:val="left"/>
      <w:pPr>
        <w:ind w:left="1786" w:hanging="284"/>
      </w:pPr>
      <w:rPr>
        <w:rFonts w:hint="default"/>
        <w:lang w:val="it-IT" w:eastAsia="en-US" w:bidi="ar-SA"/>
      </w:rPr>
    </w:lvl>
    <w:lvl w:ilvl="4" w:tplc="A2D2C6A2">
      <w:numFmt w:val="bullet"/>
      <w:lvlText w:val="•"/>
      <w:lvlJc w:val="left"/>
      <w:pPr>
        <w:ind w:left="2228" w:hanging="284"/>
      </w:pPr>
      <w:rPr>
        <w:rFonts w:hint="default"/>
        <w:lang w:val="it-IT" w:eastAsia="en-US" w:bidi="ar-SA"/>
      </w:rPr>
    </w:lvl>
    <w:lvl w:ilvl="5" w:tplc="DE1EC5D2">
      <w:numFmt w:val="bullet"/>
      <w:lvlText w:val="•"/>
      <w:lvlJc w:val="left"/>
      <w:pPr>
        <w:ind w:left="2670" w:hanging="284"/>
      </w:pPr>
      <w:rPr>
        <w:rFonts w:hint="default"/>
        <w:lang w:val="it-IT" w:eastAsia="en-US" w:bidi="ar-SA"/>
      </w:rPr>
    </w:lvl>
    <w:lvl w:ilvl="6" w:tplc="7DC0A258">
      <w:numFmt w:val="bullet"/>
      <w:lvlText w:val="•"/>
      <w:lvlJc w:val="left"/>
      <w:pPr>
        <w:ind w:left="3112" w:hanging="284"/>
      </w:pPr>
      <w:rPr>
        <w:rFonts w:hint="default"/>
        <w:lang w:val="it-IT" w:eastAsia="en-US" w:bidi="ar-SA"/>
      </w:rPr>
    </w:lvl>
    <w:lvl w:ilvl="7" w:tplc="A678FC5C">
      <w:numFmt w:val="bullet"/>
      <w:lvlText w:val="•"/>
      <w:lvlJc w:val="left"/>
      <w:pPr>
        <w:ind w:left="3554" w:hanging="284"/>
      </w:pPr>
      <w:rPr>
        <w:rFonts w:hint="default"/>
        <w:lang w:val="it-IT" w:eastAsia="en-US" w:bidi="ar-SA"/>
      </w:rPr>
    </w:lvl>
    <w:lvl w:ilvl="8" w:tplc="202E02A8">
      <w:numFmt w:val="bullet"/>
      <w:lvlText w:val="•"/>
      <w:lvlJc w:val="left"/>
      <w:pPr>
        <w:ind w:left="3996" w:hanging="284"/>
      </w:pPr>
      <w:rPr>
        <w:rFonts w:hint="default"/>
        <w:lang w:val="it-IT" w:eastAsia="en-US" w:bidi="ar-SA"/>
      </w:rPr>
    </w:lvl>
  </w:abstractNum>
  <w:abstractNum w:abstractNumId="1" w15:restartNumberingAfterBreak="0">
    <w:nsid w:val="0C1F30C8"/>
    <w:multiLevelType w:val="hybridMultilevel"/>
    <w:tmpl w:val="7058659E"/>
    <w:lvl w:ilvl="0" w:tplc="C2EEB93A">
      <w:numFmt w:val="bullet"/>
      <w:lvlText w:val=""/>
      <w:lvlJc w:val="left"/>
      <w:pPr>
        <w:ind w:left="542" w:hanging="284"/>
      </w:pPr>
      <w:rPr>
        <w:rFonts w:ascii="Symbol" w:eastAsia="Symbol" w:hAnsi="Symbol" w:cs="Symbol" w:hint="default"/>
        <w:w w:val="100"/>
        <w:sz w:val="24"/>
        <w:szCs w:val="24"/>
        <w:lang w:val="it-IT" w:eastAsia="en-US" w:bidi="ar-SA"/>
      </w:rPr>
    </w:lvl>
    <w:lvl w:ilvl="1" w:tplc="7D7450F6">
      <w:numFmt w:val="bullet"/>
      <w:lvlText w:val="•"/>
      <w:lvlJc w:val="left"/>
      <w:pPr>
        <w:ind w:left="861" w:hanging="284"/>
      </w:pPr>
      <w:rPr>
        <w:rFonts w:hint="default"/>
        <w:lang w:val="it-IT" w:eastAsia="en-US" w:bidi="ar-SA"/>
      </w:rPr>
    </w:lvl>
    <w:lvl w:ilvl="2" w:tplc="64BC1D14">
      <w:numFmt w:val="bullet"/>
      <w:lvlText w:val="•"/>
      <w:lvlJc w:val="left"/>
      <w:pPr>
        <w:ind w:left="1183" w:hanging="284"/>
      </w:pPr>
      <w:rPr>
        <w:rFonts w:hint="default"/>
        <w:lang w:val="it-IT" w:eastAsia="en-US" w:bidi="ar-SA"/>
      </w:rPr>
    </w:lvl>
    <w:lvl w:ilvl="3" w:tplc="CEB6C46C">
      <w:numFmt w:val="bullet"/>
      <w:lvlText w:val="•"/>
      <w:lvlJc w:val="left"/>
      <w:pPr>
        <w:ind w:left="1504" w:hanging="284"/>
      </w:pPr>
      <w:rPr>
        <w:rFonts w:hint="default"/>
        <w:lang w:val="it-IT" w:eastAsia="en-US" w:bidi="ar-SA"/>
      </w:rPr>
    </w:lvl>
    <w:lvl w:ilvl="4" w:tplc="DD580DB2">
      <w:numFmt w:val="bullet"/>
      <w:lvlText w:val="•"/>
      <w:lvlJc w:val="left"/>
      <w:pPr>
        <w:ind w:left="1826" w:hanging="284"/>
      </w:pPr>
      <w:rPr>
        <w:rFonts w:hint="default"/>
        <w:lang w:val="it-IT" w:eastAsia="en-US" w:bidi="ar-SA"/>
      </w:rPr>
    </w:lvl>
    <w:lvl w:ilvl="5" w:tplc="A1220400">
      <w:numFmt w:val="bullet"/>
      <w:lvlText w:val="•"/>
      <w:lvlJc w:val="left"/>
      <w:pPr>
        <w:ind w:left="2148" w:hanging="284"/>
      </w:pPr>
      <w:rPr>
        <w:rFonts w:hint="default"/>
        <w:lang w:val="it-IT" w:eastAsia="en-US" w:bidi="ar-SA"/>
      </w:rPr>
    </w:lvl>
    <w:lvl w:ilvl="6" w:tplc="D6BEDE9E">
      <w:numFmt w:val="bullet"/>
      <w:lvlText w:val="•"/>
      <w:lvlJc w:val="left"/>
      <w:pPr>
        <w:ind w:left="2469" w:hanging="284"/>
      </w:pPr>
      <w:rPr>
        <w:rFonts w:hint="default"/>
        <w:lang w:val="it-IT" w:eastAsia="en-US" w:bidi="ar-SA"/>
      </w:rPr>
    </w:lvl>
    <w:lvl w:ilvl="7" w:tplc="FA7603E8">
      <w:numFmt w:val="bullet"/>
      <w:lvlText w:val="•"/>
      <w:lvlJc w:val="left"/>
      <w:pPr>
        <w:ind w:left="2791" w:hanging="284"/>
      </w:pPr>
      <w:rPr>
        <w:rFonts w:hint="default"/>
        <w:lang w:val="it-IT" w:eastAsia="en-US" w:bidi="ar-SA"/>
      </w:rPr>
    </w:lvl>
    <w:lvl w:ilvl="8" w:tplc="4850BD04">
      <w:numFmt w:val="bullet"/>
      <w:lvlText w:val="•"/>
      <w:lvlJc w:val="left"/>
      <w:pPr>
        <w:ind w:left="3112" w:hanging="284"/>
      </w:pPr>
      <w:rPr>
        <w:rFonts w:hint="default"/>
        <w:lang w:val="it-IT" w:eastAsia="en-US" w:bidi="ar-SA"/>
      </w:rPr>
    </w:lvl>
  </w:abstractNum>
  <w:abstractNum w:abstractNumId="2" w15:restartNumberingAfterBreak="0">
    <w:nsid w:val="18774B5C"/>
    <w:multiLevelType w:val="hybridMultilevel"/>
    <w:tmpl w:val="92B24DDE"/>
    <w:lvl w:ilvl="0" w:tplc="B62060D8">
      <w:numFmt w:val="bullet"/>
      <w:lvlText w:val="•"/>
      <w:lvlJc w:val="left"/>
      <w:pPr>
        <w:ind w:left="465" w:hanging="284"/>
      </w:pPr>
      <w:rPr>
        <w:rFonts w:ascii="Calibri" w:eastAsia="Calibri" w:hAnsi="Calibri" w:cs="Calibri" w:hint="default"/>
        <w:w w:val="100"/>
        <w:sz w:val="24"/>
        <w:szCs w:val="24"/>
        <w:lang w:val="it-IT" w:eastAsia="en-US" w:bidi="ar-SA"/>
      </w:rPr>
    </w:lvl>
    <w:lvl w:ilvl="1" w:tplc="DB80406C">
      <w:numFmt w:val="bullet"/>
      <w:lvlText w:val="•"/>
      <w:lvlJc w:val="left"/>
      <w:pPr>
        <w:ind w:left="902" w:hanging="284"/>
      </w:pPr>
      <w:rPr>
        <w:rFonts w:hint="default"/>
        <w:lang w:val="it-IT" w:eastAsia="en-US" w:bidi="ar-SA"/>
      </w:rPr>
    </w:lvl>
    <w:lvl w:ilvl="2" w:tplc="EA1A68B0">
      <w:numFmt w:val="bullet"/>
      <w:lvlText w:val="•"/>
      <w:lvlJc w:val="left"/>
      <w:pPr>
        <w:ind w:left="1344" w:hanging="284"/>
      </w:pPr>
      <w:rPr>
        <w:rFonts w:hint="default"/>
        <w:lang w:val="it-IT" w:eastAsia="en-US" w:bidi="ar-SA"/>
      </w:rPr>
    </w:lvl>
    <w:lvl w:ilvl="3" w:tplc="BAFE26F6">
      <w:numFmt w:val="bullet"/>
      <w:lvlText w:val="•"/>
      <w:lvlJc w:val="left"/>
      <w:pPr>
        <w:ind w:left="1786" w:hanging="284"/>
      </w:pPr>
      <w:rPr>
        <w:rFonts w:hint="default"/>
        <w:lang w:val="it-IT" w:eastAsia="en-US" w:bidi="ar-SA"/>
      </w:rPr>
    </w:lvl>
    <w:lvl w:ilvl="4" w:tplc="2A8EFD94">
      <w:numFmt w:val="bullet"/>
      <w:lvlText w:val="•"/>
      <w:lvlJc w:val="left"/>
      <w:pPr>
        <w:ind w:left="2228" w:hanging="284"/>
      </w:pPr>
      <w:rPr>
        <w:rFonts w:hint="default"/>
        <w:lang w:val="it-IT" w:eastAsia="en-US" w:bidi="ar-SA"/>
      </w:rPr>
    </w:lvl>
    <w:lvl w:ilvl="5" w:tplc="AF6433A2">
      <w:numFmt w:val="bullet"/>
      <w:lvlText w:val="•"/>
      <w:lvlJc w:val="left"/>
      <w:pPr>
        <w:ind w:left="2670" w:hanging="284"/>
      </w:pPr>
      <w:rPr>
        <w:rFonts w:hint="default"/>
        <w:lang w:val="it-IT" w:eastAsia="en-US" w:bidi="ar-SA"/>
      </w:rPr>
    </w:lvl>
    <w:lvl w:ilvl="6" w:tplc="58E24A86">
      <w:numFmt w:val="bullet"/>
      <w:lvlText w:val="•"/>
      <w:lvlJc w:val="left"/>
      <w:pPr>
        <w:ind w:left="3112" w:hanging="284"/>
      </w:pPr>
      <w:rPr>
        <w:rFonts w:hint="default"/>
        <w:lang w:val="it-IT" w:eastAsia="en-US" w:bidi="ar-SA"/>
      </w:rPr>
    </w:lvl>
    <w:lvl w:ilvl="7" w:tplc="5644FE2A">
      <w:numFmt w:val="bullet"/>
      <w:lvlText w:val="•"/>
      <w:lvlJc w:val="left"/>
      <w:pPr>
        <w:ind w:left="3554" w:hanging="284"/>
      </w:pPr>
      <w:rPr>
        <w:rFonts w:hint="default"/>
        <w:lang w:val="it-IT" w:eastAsia="en-US" w:bidi="ar-SA"/>
      </w:rPr>
    </w:lvl>
    <w:lvl w:ilvl="8" w:tplc="5C60445C">
      <w:numFmt w:val="bullet"/>
      <w:lvlText w:val="•"/>
      <w:lvlJc w:val="left"/>
      <w:pPr>
        <w:ind w:left="3996" w:hanging="284"/>
      </w:pPr>
      <w:rPr>
        <w:rFonts w:hint="default"/>
        <w:lang w:val="it-IT" w:eastAsia="en-US" w:bidi="ar-SA"/>
      </w:rPr>
    </w:lvl>
  </w:abstractNum>
  <w:abstractNum w:abstractNumId="3" w15:restartNumberingAfterBreak="0">
    <w:nsid w:val="1C6346B4"/>
    <w:multiLevelType w:val="multilevel"/>
    <w:tmpl w:val="6456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D37680"/>
    <w:multiLevelType w:val="hybridMultilevel"/>
    <w:tmpl w:val="B20E73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C15C10"/>
    <w:multiLevelType w:val="hybridMultilevel"/>
    <w:tmpl w:val="2C5AFA6E"/>
    <w:lvl w:ilvl="0" w:tplc="F03842D2">
      <w:numFmt w:val="bullet"/>
      <w:lvlText w:val="•"/>
      <w:lvlJc w:val="left"/>
      <w:pPr>
        <w:ind w:left="636" w:hanging="257"/>
      </w:pPr>
      <w:rPr>
        <w:rFonts w:ascii="Calibri" w:eastAsia="Calibri" w:hAnsi="Calibri" w:cs="Calibri" w:hint="default"/>
        <w:w w:val="100"/>
        <w:sz w:val="24"/>
        <w:szCs w:val="24"/>
        <w:lang w:val="it-IT" w:eastAsia="en-US" w:bidi="ar-SA"/>
      </w:rPr>
    </w:lvl>
    <w:lvl w:ilvl="1" w:tplc="D67A8492">
      <w:numFmt w:val="bullet"/>
      <w:lvlText w:val="•"/>
      <w:lvlJc w:val="left"/>
      <w:pPr>
        <w:ind w:left="951" w:hanging="257"/>
      </w:pPr>
      <w:rPr>
        <w:rFonts w:hint="default"/>
        <w:lang w:val="it-IT" w:eastAsia="en-US" w:bidi="ar-SA"/>
      </w:rPr>
    </w:lvl>
    <w:lvl w:ilvl="2" w:tplc="72328616">
      <w:numFmt w:val="bullet"/>
      <w:lvlText w:val="•"/>
      <w:lvlJc w:val="left"/>
      <w:pPr>
        <w:ind w:left="1263" w:hanging="257"/>
      </w:pPr>
      <w:rPr>
        <w:rFonts w:hint="default"/>
        <w:lang w:val="it-IT" w:eastAsia="en-US" w:bidi="ar-SA"/>
      </w:rPr>
    </w:lvl>
    <w:lvl w:ilvl="3" w:tplc="8A16EDDC">
      <w:numFmt w:val="bullet"/>
      <w:lvlText w:val="•"/>
      <w:lvlJc w:val="left"/>
      <w:pPr>
        <w:ind w:left="1574" w:hanging="257"/>
      </w:pPr>
      <w:rPr>
        <w:rFonts w:hint="default"/>
        <w:lang w:val="it-IT" w:eastAsia="en-US" w:bidi="ar-SA"/>
      </w:rPr>
    </w:lvl>
    <w:lvl w:ilvl="4" w:tplc="B748D0C6">
      <w:numFmt w:val="bullet"/>
      <w:lvlText w:val="•"/>
      <w:lvlJc w:val="left"/>
      <w:pPr>
        <w:ind w:left="1886" w:hanging="257"/>
      </w:pPr>
      <w:rPr>
        <w:rFonts w:hint="default"/>
        <w:lang w:val="it-IT" w:eastAsia="en-US" w:bidi="ar-SA"/>
      </w:rPr>
    </w:lvl>
    <w:lvl w:ilvl="5" w:tplc="B436F52C">
      <w:numFmt w:val="bullet"/>
      <w:lvlText w:val="•"/>
      <w:lvlJc w:val="left"/>
      <w:pPr>
        <w:ind w:left="2198" w:hanging="257"/>
      </w:pPr>
      <w:rPr>
        <w:rFonts w:hint="default"/>
        <w:lang w:val="it-IT" w:eastAsia="en-US" w:bidi="ar-SA"/>
      </w:rPr>
    </w:lvl>
    <w:lvl w:ilvl="6" w:tplc="33E64F9E">
      <w:numFmt w:val="bullet"/>
      <w:lvlText w:val="•"/>
      <w:lvlJc w:val="left"/>
      <w:pPr>
        <w:ind w:left="2509" w:hanging="257"/>
      </w:pPr>
      <w:rPr>
        <w:rFonts w:hint="default"/>
        <w:lang w:val="it-IT" w:eastAsia="en-US" w:bidi="ar-SA"/>
      </w:rPr>
    </w:lvl>
    <w:lvl w:ilvl="7" w:tplc="C76C04EA">
      <w:numFmt w:val="bullet"/>
      <w:lvlText w:val="•"/>
      <w:lvlJc w:val="left"/>
      <w:pPr>
        <w:ind w:left="2821" w:hanging="257"/>
      </w:pPr>
      <w:rPr>
        <w:rFonts w:hint="default"/>
        <w:lang w:val="it-IT" w:eastAsia="en-US" w:bidi="ar-SA"/>
      </w:rPr>
    </w:lvl>
    <w:lvl w:ilvl="8" w:tplc="C6CE740C">
      <w:numFmt w:val="bullet"/>
      <w:lvlText w:val="•"/>
      <w:lvlJc w:val="left"/>
      <w:pPr>
        <w:ind w:left="3132" w:hanging="257"/>
      </w:pPr>
      <w:rPr>
        <w:rFonts w:hint="default"/>
        <w:lang w:val="it-IT" w:eastAsia="en-US" w:bidi="ar-SA"/>
      </w:rPr>
    </w:lvl>
  </w:abstractNum>
  <w:abstractNum w:abstractNumId="6" w15:restartNumberingAfterBreak="0">
    <w:nsid w:val="24C975FC"/>
    <w:multiLevelType w:val="hybridMultilevel"/>
    <w:tmpl w:val="0F0236D4"/>
    <w:lvl w:ilvl="0" w:tplc="ACDE3AD6">
      <w:numFmt w:val="bullet"/>
      <w:lvlText w:val="•"/>
      <w:lvlJc w:val="left"/>
      <w:pPr>
        <w:ind w:left="1278" w:hanging="706"/>
      </w:pPr>
      <w:rPr>
        <w:rFonts w:ascii="Calibri" w:eastAsia="Calibri" w:hAnsi="Calibri" w:cs="Calibri" w:hint="default"/>
        <w:w w:val="100"/>
        <w:sz w:val="24"/>
        <w:szCs w:val="24"/>
        <w:lang w:val="it-IT" w:eastAsia="en-US" w:bidi="ar-SA"/>
      </w:rPr>
    </w:lvl>
    <w:lvl w:ilvl="1" w:tplc="77C40172">
      <w:numFmt w:val="bullet"/>
      <w:lvlText w:val="•"/>
      <w:lvlJc w:val="left"/>
      <w:pPr>
        <w:ind w:left="2399" w:hanging="704"/>
      </w:pPr>
      <w:rPr>
        <w:rFonts w:ascii="Calibri" w:eastAsia="Calibri" w:hAnsi="Calibri" w:cs="Calibri" w:hint="default"/>
        <w:w w:val="100"/>
        <w:sz w:val="24"/>
        <w:szCs w:val="24"/>
        <w:lang w:val="it-IT" w:eastAsia="en-US" w:bidi="ar-SA"/>
      </w:rPr>
    </w:lvl>
    <w:lvl w:ilvl="2" w:tplc="C116EF9A">
      <w:numFmt w:val="bullet"/>
      <w:lvlText w:val="•"/>
      <w:lvlJc w:val="left"/>
      <w:pPr>
        <w:ind w:left="3254" w:hanging="704"/>
      </w:pPr>
      <w:rPr>
        <w:rFonts w:hint="default"/>
        <w:lang w:val="it-IT" w:eastAsia="en-US" w:bidi="ar-SA"/>
      </w:rPr>
    </w:lvl>
    <w:lvl w:ilvl="3" w:tplc="9D46EDBA">
      <w:numFmt w:val="bullet"/>
      <w:lvlText w:val="•"/>
      <w:lvlJc w:val="left"/>
      <w:pPr>
        <w:ind w:left="4108" w:hanging="704"/>
      </w:pPr>
      <w:rPr>
        <w:rFonts w:hint="default"/>
        <w:lang w:val="it-IT" w:eastAsia="en-US" w:bidi="ar-SA"/>
      </w:rPr>
    </w:lvl>
    <w:lvl w:ilvl="4" w:tplc="A162979E">
      <w:numFmt w:val="bullet"/>
      <w:lvlText w:val="•"/>
      <w:lvlJc w:val="left"/>
      <w:pPr>
        <w:ind w:left="4962" w:hanging="704"/>
      </w:pPr>
      <w:rPr>
        <w:rFonts w:hint="default"/>
        <w:lang w:val="it-IT" w:eastAsia="en-US" w:bidi="ar-SA"/>
      </w:rPr>
    </w:lvl>
    <w:lvl w:ilvl="5" w:tplc="32346BB8">
      <w:numFmt w:val="bullet"/>
      <w:lvlText w:val="•"/>
      <w:lvlJc w:val="left"/>
      <w:pPr>
        <w:ind w:left="5816" w:hanging="704"/>
      </w:pPr>
      <w:rPr>
        <w:rFonts w:hint="default"/>
        <w:lang w:val="it-IT" w:eastAsia="en-US" w:bidi="ar-SA"/>
      </w:rPr>
    </w:lvl>
    <w:lvl w:ilvl="6" w:tplc="E4A2A75C">
      <w:numFmt w:val="bullet"/>
      <w:lvlText w:val="•"/>
      <w:lvlJc w:val="left"/>
      <w:pPr>
        <w:ind w:left="6670" w:hanging="704"/>
      </w:pPr>
      <w:rPr>
        <w:rFonts w:hint="default"/>
        <w:lang w:val="it-IT" w:eastAsia="en-US" w:bidi="ar-SA"/>
      </w:rPr>
    </w:lvl>
    <w:lvl w:ilvl="7" w:tplc="1E8C6348">
      <w:numFmt w:val="bullet"/>
      <w:lvlText w:val="•"/>
      <w:lvlJc w:val="left"/>
      <w:pPr>
        <w:ind w:left="7524" w:hanging="704"/>
      </w:pPr>
      <w:rPr>
        <w:rFonts w:hint="default"/>
        <w:lang w:val="it-IT" w:eastAsia="en-US" w:bidi="ar-SA"/>
      </w:rPr>
    </w:lvl>
    <w:lvl w:ilvl="8" w:tplc="4EACA112">
      <w:numFmt w:val="bullet"/>
      <w:lvlText w:val="•"/>
      <w:lvlJc w:val="left"/>
      <w:pPr>
        <w:ind w:left="8378" w:hanging="704"/>
      </w:pPr>
      <w:rPr>
        <w:rFonts w:hint="default"/>
        <w:lang w:val="it-IT" w:eastAsia="en-US" w:bidi="ar-SA"/>
      </w:rPr>
    </w:lvl>
  </w:abstractNum>
  <w:abstractNum w:abstractNumId="7" w15:restartNumberingAfterBreak="0">
    <w:nsid w:val="2B55235A"/>
    <w:multiLevelType w:val="hybridMultilevel"/>
    <w:tmpl w:val="E8244620"/>
    <w:lvl w:ilvl="0" w:tplc="BC92C542">
      <w:numFmt w:val="bullet"/>
      <w:lvlText w:val="•"/>
      <w:lvlJc w:val="left"/>
      <w:pPr>
        <w:ind w:left="636" w:hanging="257"/>
      </w:pPr>
      <w:rPr>
        <w:rFonts w:ascii="Calibri" w:eastAsia="Calibri" w:hAnsi="Calibri" w:cs="Calibri" w:hint="default"/>
        <w:w w:val="100"/>
        <w:sz w:val="24"/>
        <w:szCs w:val="24"/>
        <w:lang w:val="it-IT" w:eastAsia="en-US" w:bidi="ar-SA"/>
      </w:rPr>
    </w:lvl>
    <w:lvl w:ilvl="1" w:tplc="1F5A36C6">
      <w:numFmt w:val="bullet"/>
      <w:lvlText w:val="•"/>
      <w:lvlJc w:val="left"/>
      <w:pPr>
        <w:ind w:left="951" w:hanging="257"/>
      </w:pPr>
      <w:rPr>
        <w:rFonts w:hint="default"/>
        <w:lang w:val="it-IT" w:eastAsia="en-US" w:bidi="ar-SA"/>
      </w:rPr>
    </w:lvl>
    <w:lvl w:ilvl="2" w:tplc="C60EA1A6">
      <w:numFmt w:val="bullet"/>
      <w:lvlText w:val="•"/>
      <w:lvlJc w:val="left"/>
      <w:pPr>
        <w:ind w:left="1263" w:hanging="257"/>
      </w:pPr>
      <w:rPr>
        <w:rFonts w:hint="default"/>
        <w:lang w:val="it-IT" w:eastAsia="en-US" w:bidi="ar-SA"/>
      </w:rPr>
    </w:lvl>
    <w:lvl w:ilvl="3" w:tplc="CD78EC80">
      <w:numFmt w:val="bullet"/>
      <w:lvlText w:val="•"/>
      <w:lvlJc w:val="left"/>
      <w:pPr>
        <w:ind w:left="1574" w:hanging="257"/>
      </w:pPr>
      <w:rPr>
        <w:rFonts w:hint="default"/>
        <w:lang w:val="it-IT" w:eastAsia="en-US" w:bidi="ar-SA"/>
      </w:rPr>
    </w:lvl>
    <w:lvl w:ilvl="4" w:tplc="A98E4A22">
      <w:numFmt w:val="bullet"/>
      <w:lvlText w:val="•"/>
      <w:lvlJc w:val="left"/>
      <w:pPr>
        <w:ind w:left="1886" w:hanging="257"/>
      </w:pPr>
      <w:rPr>
        <w:rFonts w:hint="default"/>
        <w:lang w:val="it-IT" w:eastAsia="en-US" w:bidi="ar-SA"/>
      </w:rPr>
    </w:lvl>
    <w:lvl w:ilvl="5" w:tplc="5D923BBA">
      <w:numFmt w:val="bullet"/>
      <w:lvlText w:val="•"/>
      <w:lvlJc w:val="left"/>
      <w:pPr>
        <w:ind w:left="2198" w:hanging="257"/>
      </w:pPr>
      <w:rPr>
        <w:rFonts w:hint="default"/>
        <w:lang w:val="it-IT" w:eastAsia="en-US" w:bidi="ar-SA"/>
      </w:rPr>
    </w:lvl>
    <w:lvl w:ilvl="6" w:tplc="D592D42E">
      <w:numFmt w:val="bullet"/>
      <w:lvlText w:val="•"/>
      <w:lvlJc w:val="left"/>
      <w:pPr>
        <w:ind w:left="2509" w:hanging="257"/>
      </w:pPr>
      <w:rPr>
        <w:rFonts w:hint="default"/>
        <w:lang w:val="it-IT" w:eastAsia="en-US" w:bidi="ar-SA"/>
      </w:rPr>
    </w:lvl>
    <w:lvl w:ilvl="7" w:tplc="A3FA1712">
      <w:numFmt w:val="bullet"/>
      <w:lvlText w:val="•"/>
      <w:lvlJc w:val="left"/>
      <w:pPr>
        <w:ind w:left="2821" w:hanging="257"/>
      </w:pPr>
      <w:rPr>
        <w:rFonts w:hint="default"/>
        <w:lang w:val="it-IT" w:eastAsia="en-US" w:bidi="ar-SA"/>
      </w:rPr>
    </w:lvl>
    <w:lvl w:ilvl="8" w:tplc="602E47DE">
      <w:numFmt w:val="bullet"/>
      <w:lvlText w:val="•"/>
      <w:lvlJc w:val="left"/>
      <w:pPr>
        <w:ind w:left="3132" w:hanging="257"/>
      </w:pPr>
      <w:rPr>
        <w:rFonts w:hint="default"/>
        <w:lang w:val="it-IT" w:eastAsia="en-US" w:bidi="ar-SA"/>
      </w:rPr>
    </w:lvl>
  </w:abstractNum>
  <w:abstractNum w:abstractNumId="8" w15:restartNumberingAfterBreak="0">
    <w:nsid w:val="2B8F5286"/>
    <w:multiLevelType w:val="hybridMultilevel"/>
    <w:tmpl w:val="528C1A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D5557DA"/>
    <w:multiLevelType w:val="hybridMultilevel"/>
    <w:tmpl w:val="21DC49B8"/>
    <w:lvl w:ilvl="0" w:tplc="A038F9D6">
      <w:numFmt w:val="bullet"/>
      <w:lvlText w:val=""/>
      <w:lvlJc w:val="left"/>
      <w:pPr>
        <w:ind w:left="1278" w:hanging="706"/>
      </w:pPr>
      <w:rPr>
        <w:rFonts w:ascii="Wingdings" w:eastAsia="Wingdings" w:hAnsi="Wingdings" w:cs="Wingdings" w:hint="default"/>
        <w:w w:val="100"/>
        <w:sz w:val="24"/>
        <w:szCs w:val="24"/>
        <w:lang w:val="it-IT" w:eastAsia="en-US" w:bidi="ar-SA"/>
      </w:rPr>
    </w:lvl>
    <w:lvl w:ilvl="1" w:tplc="4B28BB64">
      <w:numFmt w:val="bullet"/>
      <w:lvlText w:val="•"/>
      <w:lvlJc w:val="left"/>
      <w:pPr>
        <w:ind w:left="2160" w:hanging="706"/>
      </w:pPr>
      <w:rPr>
        <w:rFonts w:hint="default"/>
        <w:lang w:val="it-IT" w:eastAsia="en-US" w:bidi="ar-SA"/>
      </w:rPr>
    </w:lvl>
    <w:lvl w:ilvl="2" w:tplc="791A79EC">
      <w:numFmt w:val="bullet"/>
      <w:lvlText w:val="•"/>
      <w:lvlJc w:val="left"/>
      <w:pPr>
        <w:ind w:left="3041" w:hanging="706"/>
      </w:pPr>
      <w:rPr>
        <w:rFonts w:hint="default"/>
        <w:lang w:val="it-IT" w:eastAsia="en-US" w:bidi="ar-SA"/>
      </w:rPr>
    </w:lvl>
    <w:lvl w:ilvl="3" w:tplc="C23608B8">
      <w:numFmt w:val="bullet"/>
      <w:lvlText w:val="•"/>
      <w:lvlJc w:val="left"/>
      <w:pPr>
        <w:ind w:left="3921" w:hanging="706"/>
      </w:pPr>
      <w:rPr>
        <w:rFonts w:hint="default"/>
        <w:lang w:val="it-IT" w:eastAsia="en-US" w:bidi="ar-SA"/>
      </w:rPr>
    </w:lvl>
    <w:lvl w:ilvl="4" w:tplc="EF8A2474">
      <w:numFmt w:val="bullet"/>
      <w:lvlText w:val="•"/>
      <w:lvlJc w:val="left"/>
      <w:pPr>
        <w:ind w:left="4802" w:hanging="706"/>
      </w:pPr>
      <w:rPr>
        <w:rFonts w:hint="default"/>
        <w:lang w:val="it-IT" w:eastAsia="en-US" w:bidi="ar-SA"/>
      </w:rPr>
    </w:lvl>
    <w:lvl w:ilvl="5" w:tplc="DAC2E624">
      <w:numFmt w:val="bullet"/>
      <w:lvlText w:val="•"/>
      <w:lvlJc w:val="left"/>
      <w:pPr>
        <w:ind w:left="5683" w:hanging="706"/>
      </w:pPr>
      <w:rPr>
        <w:rFonts w:hint="default"/>
        <w:lang w:val="it-IT" w:eastAsia="en-US" w:bidi="ar-SA"/>
      </w:rPr>
    </w:lvl>
    <w:lvl w:ilvl="6" w:tplc="920C62C8">
      <w:numFmt w:val="bullet"/>
      <w:lvlText w:val="•"/>
      <w:lvlJc w:val="left"/>
      <w:pPr>
        <w:ind w:left="6563" w:hanging="706"/>
      </w:pPr>
      <w:rPr>
        <w:rFonts w:hint="default"/>
        <w:lang w:val="it-IT" w:eastAsia="en-US" w:bidi="ar-SA"/>
      </w:rPr>
    </w:lvl>
    <w:lvl w:ilvl="7" w:tplc="1FECE0CA">
      <w:numFmt w:val="bullet"/>
      <w:lvlText w:val="•"/>
      <w:lvlJc w:val="left"/>
      <w:pPr>
        <w:ind w:left="7444" w:hanging="706"/>
      </w:pPr>
      <w:rPr>
        <w:rFonts w:hint="default"/>
        <w:lang w:val="it-IT" w:eastAsia="en-US" w:bidi="ar-SA"/>
      </w:rPr>
    </w:lvl>
    <w:lvl w:ilvl="8" w:tplc="2EA84526">
      <w:numFmt w:val="bullet"/>
      <w:lvlText w:val="•"/>
      <w:lvlJc w:val="left"/>
      <w:pPr>
        <w:ind w:left="8325" w:hanging="706"/>
      </w:pPr>
      <w:rPr>
        <w:rFonts w:hint="default"/>
        <w:lang w:val="it-IT" w:eastAsia="en-US" w:bidi="ar-SA"/>
      </w:rPr>
    </w:lvl>
  </w:abstractNum>
  <w:abstractNum w:abstractNumId="10" w15:restartNumberingAfterBreak="0">
    <w:nsid w:val="360A5756"/>
    <w:multiLevelType w:val="hybridMultilevel"/>
    <w:tmpl w:val="819E2FB6"/>
    <w:lvl w:ilvl="0" w:tplc="E11A49E4">
      <w:numFmt w:val="bullet"/>
      <w:lvlText w:val="•"/>
      <w:lvlJc w:val="left"/>
      <w:pPr>
        <w:ind w:left="393" w:hanging="214"/>
      </w:pPr>
      <w:rPr>
        <w:rFonts w:ascii="Calibri" w:eastAsia="Calibri" w:hAnsi="Calibri" w:cs="Calibri" w:hint="default"/>
        <w:w w:val="100"/>
        <w:sz w:val="24"/>
        <w:szCs w:val="24"/>
        <w:lang w:val="it-IT" w:eastAsia="en-US" w:bidi="ar-SA"/>
      </w:rPr>
    </w:lvl>
    <w:lvl w:ilvl="1" w:tplc="21DC534A">
      <w:numFmt w:val="bullet"/>
      <w:lvlText w:val="•"/>
      <w:lvlJc w:val="left"/>
      <w:pPr>
        <w:ind w:left="684" w:hanging="214"/>
      </w:pPr>
      <w:rPr>
        <w:rFonts w:hint="default"/>
        <w:lang w:val="it-IT" w:eastAsia="en-US" w:bidi="ar-SA"/>
      </w:rPr>
    </w:lvl>
    <w:lvl w:ilvl="2" w:tplc="C8224828">
      <w:numFmt w:val="bullet"/>
      <w:lvlText w:val="•"/>
      <w:lvlJc w:val="left"/>
      <w:pPr>
        <w:ind w:left="969" w:hanging="214"/>
      </w:pPr>
      <w:rPr>
        <w:rFonts w:hint="default"/>
        <w:lang w:val="it-IT" w:eastAsia="en-US" w:bidi="ar-SA"/>
      </w:rPr>
    </w:lvl>
    <w:lvl w:ilvl="3" w:tplc="75E451FA">
      <w:numFmt w:val="bullet"/>
      <w:lvlText w:val="•"/>
      <w:lvlJc w:val="left"/>
      <w:pPr>
        <w:ind w:left="1254" w:hanging="214"/>
      </w:pPr>
      <w:rPr>
        <w:rFonts w:hint="default"/>
        <w:lang w:val="it-IT" w:eastAsia="en-US" w:bidi="ar-SA"/>
      </w:rPr>
    </w:lvl>
    <w:lvl w:ilvl="4" w:tplc="62C0FF4E">
      <w:numFmt w:val="bullet"/>
      <w:lvlText w:val="•"/>
      <w:lvlJc w:val="left"/>
      <w:pPr>
        <w:ind w:left="1539" w:hanging="214"/>
      </w:pPr>
      <w:rPr>
        <w:rFonts w:hint="default"/>
        <w:lang w:val="it-IT" w:eastAsia="en-US" w:bidi="ar-SA"/>
      </w:rPr>
    </w:lvl>
    <w:lvl w:ilvl="5" w:tplc="EA44CE70">
      <w:numFmt w:val="bullet"/>
      <w:lvlText w:val="•"/>
      <w:lvlJc w:val="left"/>
      <w:pPr>
        <w:ind w:left="1824" w:hanging="214"/>
      </w:pPr>
      <w:rPr>
        <w:rFonts w:hint="default"/>
        <w:lang w:val="it-IT" w:eastAsia="en-US" w:bidi="ar-SA"/>
      </w:rPr>
    </w:lvl>
    <w:lvl w:ilvl="6" w:tplc="154C6F8E">
      <w:numFmt w:val="bullet"/>
      <w:lvlText w:val="•"/>
      <w:lvlJc w:val="left"/>
      <w:pPr>
        <w:ind w:left="2109" w:hanging="214"/>
      </w:pPr>
      <w:rPr>
        <w:rFonts w:hint="default"/>
        <w:lang w:val="it-IT" w:eastAsia="en-US" w:bidi="ar-SA"/>
      </w:rPr>
    </w:lvl>
    <w:lvl w:ilvl="7" w:tplc="3A9CE036">
      <w:numFmt w:val="bullet"/>
      <w:lvlText w:val="•"/>
      <w:lvlJc w:val="left"/>
      <w:pPr>
        <w:ind w:left="2394" w:hanging="214"/>
      </w:pPr>
      <w:rPr>
        <w:rFonts w:hint="default"/>
        <w:lang w:val="it-IT" w:eastAsia="en-US" w:bidi="ar-SA"/>
      </w:rPr>
    </w:lvl>
    <w:lvl w:ilvl="8" w:tplc="2640F0C8">
      <w:numFmt w:val="bullet"/>
      <w:lvlText w:val="•"/>
      <w:lvlJc w:val="left"/>
      <w:pPr>
        <w:ind w:left="2679" w:hanging="214"/>
      </w:pPr>
      <w:rPr>
        <w:rFonts w:hint="default"/>
        <w:lang w:val="it-IT" w:eastAsia="en-US" w:bidi="ar-SA"/>
      </w:rPr>
    </w:lvl>
  </w:abstractNum>
  <w:abstractNum w:abstractNumId="11" w15:restartNumberingAfterBreak="0">
    <w:nsid w:val="39EF4BC4"/>
    <w:multiLevelType w:val="hybridMultilevel"/>
    <w:tmpl w:val="D9146A66"/>
    <w:lvl w:ilvl="0" w:tplc="697E5FEC">
      <w:numFmt w:val="bullet"/>
      <w:lvlText w:val="•"/>
      <w:lvlJc w:val="left"/>
      <w:pPr>
        <w:ind w:left="465" w:hanging="284"/>
      </w:pPr>
      <w:rPr>
        <w:rFonts w:ascii="Calibri" w:eastAsia="Calibri" w:hAnsi="Calibri" w:cs="Calibri" w:hint="default"/>
        <w:w w:val="100"/>
        <w:sz w:val="24"/>
        <w:szCs w:val="24"/>
        <w:lang w:val="it-IT" w:eastAsia="en-US" w:bidi="ar-SA"/>
      </w:rPr>
    </w:lvl>
    <w:lvl w:ilvl="1" w:tplc="6F967104">
      <w:numFmt w:val="bullet"/>
      <w:lvlText w:val="•"/>
      <w:lvlJc w:val="left"/>
      <w:pPr>
        <w:ind w:left="902" w:hanging="284"/>
      </w:pPr>
      <w:rPr>
        <w:rFonts w:hint="default"/>
        <w:lang w:val="it-IT" w:eastAsia="en-US" w:bidi="ar-SA"/>
      </w:rPr>
    </w:lvl>
    <w:lvl w:ilvl="2" w:tplc="0A2A56DE">
      <w:numFmt w:val="bullet"/>
      <w:lvlText w:val="•"/>
      <w:lvlJc w:val="left"/>
      <w:pPr>
        <w:ind w:left="1344" w:hanging="284"/>
      </w:pPr>
      <w:rPr>
        <w:rFonts w:hint="default"/>
        <w:lang w:val="it-IT" w:eastAsia="en-US" w:bidi="ar-SA"/>
      </w:rPr>
    </w:lvl>
    <w:lvl w:ilvl="3" w:tplc="E6469FA0">
      <w:numFmt w:val="bullet"/>
      <w:lvlText w:val="•"/>
      <w:lvlJc w:val="left"/>
      <w:pPr>
        <w:ind w:left="1786" w:hanging="284"/>
      </w:pPr>
      <w:rPr>
        <w:rFonts w:hint="default"/>
        <w:lang w:val="it-IT" w:eastAsia="en-US" w:bidi="ar-SA"/>
      </w:rPr>
    </w:lvl>
    <w:lvl w:ilvl="4" w:tplc="5C6E7CB2">
      <w:numFmt w:val="bullet"/>
      <w:lvlText w:val="•"/>
      <w:lvlJc w:val="left"/>
      <w:pPr>
        <w:ind w:left="2228" w:hanging="284"/>
      </w:pPr>
      <w:rPr>
        <w:rFonts w:hint="default"/>
        <w:lang w:val="it-IT" w:eastAsia="en-US" w:bidi="ar-SA"/>
      </w:rPr>
    </w:lvl>
    <w:lvl w:ilvl="5" w:tplc="4D3450D8">
      <w:numFmt w:val="bullet"/>
      <w:lvlText w:val="•"/>
      <w:lvlJc w:val="left"/>
      <w:pPr>
        <w:ind w:left="2670" w:hanging="284"/>
      </w:pPr>
      <w:rPr>
        <w:rFonts w:hint="default"/>
        <w:lang w:val="it-IT" w:eastAsia="en-US" w:bidi="ar-SA"/>
      </w:rPr>
    </w:lvl>
    <w:lvl w:ilvl="6" w:tplc="D0E2F8AA">
      <w:numFmt w:val="bullet"/>
      <w:lvlText w:val="•"/>
      <w:lvlJc w:val="left"/>
      <w:pPr>
        <w:ind w:left="3112" w:hanging="284"/>
      </w:pPr>
      <w:rPr>
        <w:rFonts w:hint="default"/>
        <w:lang w:val="it-IT" w:eastAsia="en-US" w:bidi="ar-SA"/>
      </w:rPr>
    </w:lvl>
    <w:lvl w:ilvl="7" w:tplc="30C2E9E0">
      <w:numFmt w:val="bullet"/>
      <w:lvlText w:val="•"/>
      <w:lvlJc w:val="left"/>
      <w:pPr>
        <w:ind w:left="3554" w:hanging="284"/>
      </w:pPr>
      <w:rPr>
        <w:rFonts w:hint="default"/>
        <w:lang w:val="it-IT" w:eastAsia="en-US" w:bidi="ar-SA"/>
      </w:rPr>
    </w:lvl>
    <w:lvl w:ilvl="8" w:tplc="F7B6934A">
      <w:numFmt w:val="bullet"/>
      <w:lvlText w:val="•"/>
      <w:lvlJc w:val="left"/>
      <w:pPr>
        <w:ind w:left="3996" w:hanging="284"/>
      </w:pPr>
      <w:rPr>
        <w:rFonts w:hint="default"/>
        <w:lang w:val="it-IT" w:eastAsia="en-US" w:bidi="ar-SA"/>
      </w:rPr>
    </w:lvl>
  </w:abstractNum>
  <w:abstractNum w:abstractNumId="12" w15:restartNumberingAfterBreak="0">
    <w:nsid w:val="488C5F9B"/>
    <w:multiLevelType w:val="hybridMultilevel"/>
    <w:tmpl w:val="EFB459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BDC7E29"/>
    <w:multiLevelType w:val="hybridMultilevel"/>
    <w:tmpl w:val="7D92DDD8"/>
    <w:lvl w:ilvl="0" w:tplc="4118BB4E">
      <w:numFmt w:val="bullet"/>
      <w:lvlText w:val="-"/>
      <w:lvlJc w:val="left"/>
      <w:pPr>
        <w:ind w:left="110" w:hanging="159"/>
      </w:pPr>
      <w:rPr>
        <w:rFonts w:ascii="Calibri" w:eastAsia="Calibri" w:hAnsi="Calibri" w:cs="Calibri" w:hint="default"/>
        <w:w w:val="100"/>
        <w:sz w:val="24"/>
        <w:szCs w:val="24"/>
        <w:lang w:val="it-IT" w:eastAsia="en-US" w:bidi="ar-SA"/>
      </w:rPr>
    </w:lvl>
    <w:lvl w:ilvl="1" w:tplc="34FAEC00">
      <w:numFmt w:val="bullet"/>
      <w:lvlText w:val="•"/>
      <w:lvlJc w:val="left"/>
      <w:pPr>
        <w:ind w:left="483" w:hanging="159"/>
      </w:pPr>
      <w:rPr>
        <w:rFonts w:hint="default"/>
        <w:lang w:val="it-IT" w:eastAsia="en-US" w:bidi="ar-SA"/>
      </w:rPr>
    </w:lvl>
    <w:lvl w:ilvl="2" w:tplc="3E386CF0">
      <w:numFmt w:val="bullet"/>
      <w:lvlText w:val="•"/>
      <w:lvlJc w:val="left"/>
      <w:pPr>
        <w:ind w:left="847" w:hanging="159"/>
      </w:pPr>
      <w:rPr>
        <w:rFonts w:hint="default"/>
        <w:lang w:val="it-IT" w:eastAsia="en-US" w:bidi="ar-SA"/>
      </w:rPr>
    </w:lvl>
    <w:lvl w:ilvl="3" w:tplc="ADECD44C">
      <w:numFmt w:val="bullet"/>
      <w:lvlText w:val="•"/>
      <w:lvlJc w:val="left"/>
      <w:pPr>
        <w:ind w:left="1210" w:hanging="159"/>
      </w:pPr>
      <w:rPr>
        <w:rFonts w:hint="default"/>
        <w:lang w:val="it-IT" w:eastAsia="en-US" w:bidi="ar-SA"/>
      </w:rPr>
    </w:lvl>
    <w:lvl w:ilvl="4" w:tplc="13F88824">
      <w:numFmt w:val="bullet"/>
      <w:lvlText w:val="•"/>
      <w:lvlJc w:val="left"/>
      <w:pPr>
        <w:ind w:left="1574" w:hanging="159"/>
      </w:pPr>
      <w:rPr>
        <w:rFonts w:hint="default"/>
        <w:lang w:val="it-IT" w:eastAsia="en-US" w:bidi="ar-SA"/>
      </w:rPr>
    </w:lvl>
    <w:lvl w:ilvl="5" w:tplc="33F46606">
      <w:numFmt w:val="bullet"/>
      <w:lvlText w:val="•"/>
      <w:lvlJc w:val="left"/>
      <w:pPr>
        <w:ind w:left="1938" w:hanging="159"/>
      </w:pPr>
      <w:rPr>
        <w:rFonts w:hint="default"/>
        <w:lang w:val="it-IT" w:eastAsia="en-US" w:bidi="ar-SA"/>
      </w:rPr>
    </w:lvl>
    <w:lvl w:ilvl="6" w:tplc="8E3AB47C">
      <w:numFmt w:val="bullet"/>
      <w:lvlText w:val="•"/>
      <w:lvlJc w:val="left"/>
      <w:pPr>
        <w:ind w:left="2301" w:hanging="159"/>
      </w:pPr>
      <w:rPr>
        <w:rFonts w:hint="default"/>
        <w:lang w:val="it-IT" w:eastAsia="en-US" w:bidi="ar-SA"/>
      </w:rPr>
    </w:lvl>
    <w:lvl w:ilvl="7" w:tplc="826AAE1E">
      <w:numFmt w:val="bullet"/>
      <w:lvlText w:val="•"/>
      <w:lvlJc w:val="left"/>
      <w:pPr>
        <w:ind w:left="2665" w:hanging="159"/>
      </w:pPr>
      <w:rPr>
        <w:rFonts w:hint="default"/>
        <w:lang w:val="it-IT" w:eastAsia="en-US" w:bidi="ar-SA"/>
      </w:rPr>
    </w:lvl>
    <w:lvl w:ilvl="8" w:tplc="395842C2">
      <w:numFmt w:val="bullet"/>
      <w:lvlText w:val="•"/>
      <w:lvlJc w:val="left"/>
      <w:pPr>
        <w:ind w:left="3028" w:hanging="159"/>
      </w:pPr>
      <w:rPr>
        <w:rFonts w:hint="default"/>
        <w:lang w:val="it-IT" w:eastAsia="en-US" w:bidi="ar-SA"/>
      </w:rPr>
    </w:lvl>
  </w:abstractNum>
  <w:abstractNum w:abstractNumId="14" w15:restartNumberingAfterBreak="0">
    <w:nsid w:val="570D4B52"/>
    <w:multiLevelType w:val="hybridMultilevel"/>
    <w:tmpl w:val="7B3C4C6A"/>
    <w:lvl w:ilvl="0" w:tplc="0C882A88">
      <w:start w:val="1"/>
      <w:numFmt w:val="decimal"/>
      <w:lvlText w:val="%1)"/>
      <w:lvlJc w:val="left"/>
      <w:pPr>
        <w:ind w:left="503" w:hanging="291"/>
      </w:pPr>
      <w:rPr>
        <w:rFonts w:ascii="Calibri" w:eastAsia="Calibri" w:hAnsi="Calibri" w:cs="Calibri" w:hint="default"/>
        <w:b/>
        <w:bCs/>
        <w:w w:val="100"/>
        <w:sz w:val="28"/>
        <w:szCs w:val="28"/>
        <w:lang w:val="it-IT" w:eastAsia="en-US" w:bidi="ar-SA"/>
      </w:rPr>
    </w:lvl>
    <w:lvl w:ilvl="1" w:tplc="01B024D2">
      <w:numFmt w:val="bullet"/>
      <w:lvlText w:val=""/>
      <w:lvlJc w:val="left"/>
      <w:pPr>
        <w:ind w:left="1278" w:hanging="706"/>
      </w:pPr>
      <w:rPr>
        <w:rFonts w:ascii="Wingdings" w:eastAsia="Wingdings" w:hAnsi="Wingdings" w:cs="Wingdings" w:hint="default"/>
        <w:w w:val="100"/>
        <w:sz w:val="24"/>
        <w:szCs w:val="24"/>
        <w:lang w:val="it-IT" w:eastAsia="en-US" w:bidi="ar-SA"/>
      </w:rPr>
    </w:lvl>
    <w:lvl w:ilvl="2" w:tplc="0B32F13C">
      <w:numFmt w:val="bullet"/>
      <w:lvlText w:val="•"/>
      <w:lvlJc w:val="left"/>
      <w:pPr>
        <w:ind w:left="2258" w:hanging="706"/>
      </w:pPr>
      <w:rPr>
        <w:rFonts w:hint="default"/>
        <w:lang w:val="it-IT" w:eastAsia="en-US" w:bidi="ar-SA"/>
      </w:rPr>
    </w:lvl>
    <w:lvl w:ilvl="3" w:tplc="445619F6">
      <w:numFmt w:val="bullet"/>
      <w:lvlText w:val="•"/>
      <w:lvlJc w:val="left"/>
      <w:pPr>
        <w:ind w:left="3236" w:hanging="706"/>
      </w:pPr>
      <w:rPr>
        <w:rFonts w:hint="default"/>
        <w:lang w:val="it-IT" w:eastAsia="en-US" w:bidi="ar-SA"/>
      </w:rPr>
    </w:lvl>
    <w:lvl w:ilvl="4" w:tplc="53324030">
      <w:numFmt w:val="bullet"/>
      <w:lvlText w:val="•"/>
      <w:lvlJc w:val="left"/>
      <w:pPr>
        <w:ind w:left="4215" w:hanging="706"/>
      </w:pPr>
      <w:rPr>
        <w:rFonts w:hint="default"/>
        <w:lang w:val="it-IT" w:eastAsia="en-US" w:bidi="ar-SA"/>
      </w:rPr>
    </w:lvl>
    <w:lvl w:ilvl="5" w:tplc="F42E43A0">
      <w:numFmt w:val="bullet"/>
      <w:lvlText w:val="•"/>
      <w:lvlJc w:val="left"/>
      <w:pPr>
        <w:ind w:left="5193" w:hanging="706"/>
      </w:pPr>
      <w:rPr>
        <w:rFonts w:hint="default"/>
        <w:lang w:val="it-IT" w:eastAsia="en-US" w:bidi="ar-SA"/>
      </w:rPr>
    </w:lvl>
    <w:lvl w:ilvl="6" w:tplc="AC84BB8E">
      <w:numFmt w:val="bullet"/>
      <w:lvlText w:val="•"/>
      <w:lvlJc w:val="left"/>
      <w:pPr>
        <w:ind w:left="6172" w:hanging="706"/>
      </w:pPr>
      <w:rPr>
        <w:rFonts w:hint="default"/>
        <w:lang w:val="it-IT" w:eastAsia="en-US" w:bidi="ar-SA"/>
      </w:rPr>
    </w:lvl>
    <w:lvl w:ilvl="7" w:tplc="DCF8BCC0">
      <w:numFmt w:val="bullet"/>
      <w:lvlText w:val="•"/>
      <w:lvlJc w:val="left"/>
      <w:pPr>
        <w:ind w:left="7150" w:hanging="706"/>
      </w:pPr>
      <w:rPr>
        <w:rFonts w:hint="default"/>
        <w:lang w:val="it-IT" w:eastAsia="en-US" w:bidi="ar-SA"/>
      </w:rPr>
    </w:lvl>
    <w:lvl w:ilvl="8" w:tplc="AD96C5CA">
      <w:numFmt w:val="bullet"/>
      <w:lvlText w:val="•"/>
      <w:lvlJc w:val="left"/>
      <w:pPr>
        <w:ind w:left="8129" w:hanging="706"/>
      </w:pPr>
      <w:rPr>
        <w:rFonts w:hint="default"/>
        <w:lang w:val="it-IT" w:eastAsia="en-US" w:bidi="ar-SA"/>
      </w:rPr>
    </w:lvl>
  </w:abstractNum>
  <w:abstractNum w:abstractNumId="15" w15:restartNumberingAfterBreak="0">
    <w:nsid w:val="5719313D"/>
    <w:multiLevelType w:val="hybridMultilevel"/>
    <w:tmpl w:val="6DDE512E"/>
    <w:lvl w:ilvl="0" w:tplc="B94E54D8">
      <w:start w:val="1"/>
      <w:numFmt w:val="decimal"/>
      <w:lvlText w:val="%1."/>
      <w:lvlJc w:val="left"/>
      <w:pPr>
        <w:ind w:left="933" w:hanging="360"/>
      </w:pPr>
      <w:rPr>
        <w:rFonts w:ascii="Calibri" w:eastAsia="Calibri" w:hAnsi="Calibri" w:cs="Calibri" w:hint="default"/>
        <w:w w:val="100"/>
        <w:sz w:val="24"/>
        <w:szCs w:val="24"/>
        <w:lang w:val="it-IT" w:eastAsia="en-US" w:bidi="ar-SA"/>
      </w:rPr>
    </w:lvl>
    <w:lvl w:ilvl="1" w:tplc="402AF00A">
      <w:numFmt w:val="bullet"/>
      <w:lvlText w:val="•"/>
      <w:lvlJc w:val="left"/>
      <w:pPr>
        <w:ind w:left="1140" w:hanging="360"/>
      </w:pPr>
      <w:rPr>
        <w:rFonts w:hint="default"/>
        <w:lang w:val="it-IT" w:eastAsia="en-US" w:bidi="ar-SA"/>
      </w:rPr>
    </w:lvl>
    <w:lvl w:ilvl="2" w:tplc="4CCC9BA0">
      <w:numFmt w:val="bullet"/>
      <w:lvlText w:val="•"/>
      <w:lvlJc w:val="left"/>
      <w:pPr>
        <w:ind w:left="2134" w:hanging="360"/>
      </w:pPr>
      <w:rPr>
        <w:rFonts w:hint="default"/>
        <w:lang w:val="it-IT" w:eastAsia="en-US" w:bidi="ar-SA"/>
      </w:rPr>
    </w:lvl>
    <w:lvl w:ilvl="3" w:tplc="C51C70A4">
      <w:numFmt w:val="bullet"/>
      <w:lvlText w:val="•"/>
      <w:lvlJc w:val="left"/>
      <w:pPr>
        <w:ind w:left="3128" w:hanging="360"/>
      </w:pPr>
      <w:rPr>
        <w:rFonts w:hint="default"/>
        <w:lang w:val="it-IT" w:eastAsia="en-US" w:bidi="ar-SA"/>
      </w:rPr>
    </w:lvl>
    <w:lvl w:ilvl="4" w:tplc="A1EA0EEE">
      <w:numFmt w:val="bullet"/>
      <w:lvlText w:val="•"/>
      <w:lvlJc w:val="left"/>
      <w:pPr>
        <w:ind w:left="4122" w:hanging="360"/>
      </w:pPr>
      <w:rPr>
        <w:rFonts w:hint="default"/>
        <w:lang w:val="it-IT" w:eastAsia="en-US" w:bidi="ar-SA"/>
      </w:rPr>
    </w:lvl>
    <w:lvl w:ilvl="5" w:tplc="17766786">
      <w:numFmt w:val="bullet"/>
      <w:lvlText w:val="•"/>
      <w:lvlJc w:val="left"/>
      <w:pPr>
        <w:ind w:left="5116" w:hanging="360"/>
      </w:pPr>
      <w:rPr>
        <w:rFonts w:hint="default"/>
        <w:lang w:val="it-IT" w:eastAsia="en-US" w:bidi="ar-SA"/>
      </w:rPr>
    </w:lvl>
    <w:lvl w:ilvl="6" w:tplc="EA1481F0">
      <w:numFmt w:val="bullet"/>
      <w:lvlText w:val="•"/>
      <w:lvlJc w:val="left"/>
      <w:pPr>
        <w:ind w:left="6110" w:hanging="360"/>
      </w:pPr>
      <w:rPr>
        <w:rFonts w:hint="default"/>
        <w:lang w:val="it-IT" w:eastAsia="en-US" w:bidi="ar-SA"/>
      </w:rPr>
    </w:lvl>
    <w:lvl w:ilvl="7" w:tplc="56D24D86">
      <w:numFmt w:val="bullet"/>
      <w:lvlText w:val="•"/>
      <w:lvlJc w:val="left"/>
      <w:pPr>
        <w:ind w:left="7104" w:hanging="360"/>
      </w:pPr>
      <w:rPr>
        <w:rFonts w:hint="default"/>
        <w:lang w:val="it-IT" w:eastAsia="en-US" w:bidi="ar-SA"/>
      </w:rPr>
    </w:lvl>
    <w:lvl w:ilvl="8" w:tplc="9672429C">
      <w:numFmt w:val="bullet"/>
      <w:lvlText w:val="•"/>
      <w:lvlJc w:val="left"/>
      <w:pPr>
        <w:ind w:left="8098" w:hanging="360"/>
      </w:pPr>
      <w:rPr>
        <w:rFonts w:hint="default"/>
        <w:lang w:val="it-IT" w:eastAsia="en-US" w:bidi="ar-SA"/>
      </w:rPr>
    </w:lvl>
  </w:abstractNum>
  <w:abstractNum w:abstractNumId="16" w15:restartNumberingAfterBreak="0">
    <w:nsid w:val="6046367F"/>
    <w:multiLevelType w:val="hybridMultilevel"/>
    <w:tmpl w:val="DAA8F31E"/>
    <w:lvl w:ilvl="0" w:tplc="8BF48AE0">
      <w:numFmt w:val="bullet"/>
      <w:lvlText w:val=""/>
      <w:lvlJc w:val="left"/>
      <w:pPr>
        <w:ind w:left="542" w:hanging="284"/>
      </w:pPr>
      <w:rPr>
        <w:rFonts w:ascii="Symbol" w:eastAsia="Symbol" w:hAnsi="Symbol" w:cs="Symbol" w:hint="default"/>
        <w:w w:val="100"/>
        <w:sz w:val="24"/>
        <w:szCs w:val="24"/>
        <w:lang w:val="it-IT" w:eastAsia="en-US" w:bidi="ar-SA"/>
      </w:rPr>
    </w:lvl>
    <w:lvl w:ilvl="1" w:tplc="18E8D5EC">
      <w:numFmt w:val="bullet"/>
      <w:lvlText w:val="•"/>
      <w:lvlJc w:val="left"/>
      <w:pPr>
        <w:ind w:left="861" w:hanging="284"/>
      </w:pPr>
      <w:rPr>
        <w:rFonts w:hint="default"/>
        <w:lang w:val="it-IT" w:eastAsia="en-US" w:bidi="ar-SA"/>
      </w:rPr>
    </w:lvl>
    <w:lvl w:ilvl="2" w:tplc="4EA6BC2A">
      <w:numFmt w:val="bullet"/>
      <w:lvlText w:val="•"/>
      <w:lvlJc w:val="left"/>
      <w:pPr>
        <w:ind w:left="1183" w:hanging="284"/>
      </w:pPr>
      <w:rPr>
        <w:rFonts w:hint="default"/>
        <w:lang w:val="it-IT" w:eastAsia="en-US" w:bidi="ar-SA"/>
      </w:rPr>
    </w:lvl>
    <w:lvl w:ilvl="3" w:tplc="38EAEC5E">
      <w:numFmt w:val="bullet"/>
      <w:lvlText w:val="•"/>
      <w:lvlJc w:val="left"/>
      <w:pPr>
        <w:ind w:left="1504" w:hanging="284"/>
      </w:pPr>
      <w:rPr>
        <w:rFonts w:hint="default"/>
        <w:lang w:val="it-IT" w:eastAsia="en-US" w:bidi="ar-SA"/>
      </w:rPr>
    </w:lvl>
    <w:lvl w:ilvl="4" w:tplc="660447DE">
      <w:numFmt w:val="bullet"/>
      <w:lvlText w:val="•"/>
      <w:lvlJc w:val="left"/>
      <w:pPr>
        <w:ind w:left="1826" w:hanging="284"/>
      </w:pPr>
      <w:rPr>
        <w:rFonts w:hint="default"/>
        <w:lang w:val="it-IT" w:eastAsia="en-US" w:bidi="ar-SA"/>
      </w:rPr>
    </w:lvl>
    <w:lvl w:ilvl="5" w:tplc="7B7CCB72">
      <w:numFmt w:val="bullet"/>
      <w:lvlText w:val="•"/>
      <w:lvlJc w:val="left"/>
      <w:pPr>
        <w:ind w:left="2148" w:hanging="284"/>
      </w:pPr>
      <w:rPr>
        <w:rFonts w:hint="default"/>
        <w:lang w:val="it-IT" w:eastAsia="en-US" w:bidi="ar-SA"/>
      </w:rPr>
    </w:lvl>
    <w:lvl w:ilvl="6" w:tplc="583EBE34">
      <w:numFmt w:val="bullet"/>
      <w:lvlText w:val="•"/>
      <w:lvlJc w:val="left"/>
      <w:pPr>
        <w:ind w:left="2469" w:hanging="284"/>
      </w:pPr>
      <w:rPr>
        <w:rFonts w:hint="default"/>
        <w:lang w:val="it-IT" w:eastAsia="en-US" w:bidi="ar-SA"/>
      </w:rPr>
    </w:lvl>
    <w:lvl w:ilvl="7" w:tplc="79B2168A">
      <w:numFmt w:val="bullet"/>
      <w:lvlText w:val="•"/>
      <w:lvlJc w:val="left"/>
      <w:pPr>
        <w:ind w:left="2791" w:hanging="284"/>
      </w:pPr>
      <w:rPr>
        <w:rFonts w:hint="default"/>
        <w:lang w:val="it-IT" w:eastAsia="en-US" w:bidi="ar-SA"/>
      </w:rPr>
    </w:lvl>
    <w:lvl w:ilvl="8" w:tplc="F65EF9D6">
      <w:numFmt w:val="bullet"/>
      <w:lvlText w:val="•"/>
      <w:lvlJc w:val="left"/>
      <w:pPr>
        <w:ind w:left="3112" w:hanging="284"/>
      </w:pPr>
      <w:rPr>
        <w:rFonts w:hint="default"/>
        <w:lang w:val="it-IT" w:eastAsia="en-US" w:bidi="ar-SA"/>
      </w:rPr>
    </w:lvl>
  </w:abstractNum>
  <w:abstractNum w:abstractNumId="17" w15:restartNumberingAfterBreak="0">
    <w:nsid w:val="73C3523D"/>
    <w:multiLevelType w:val="hybridMultilevel"/>
    <w:tmpl w:val="873EE096"/>
    <w:lvl w:ilvl="0" w:tplc="6852ACCA">
      <w:numFmt w:val="bullet"/>
      <w:lvlText w:val="•"/>
      <w:lvlJc w:val="left"/>
      <w:pPr>
        <w:ind w:left="465" w:hanging="284"/>
      </w:pPr>
      <w:rPr>
        <w:rFonts w:ascii="Calibri" w:eastAsia="Calibri" w:hAnsi="Calibri" w:cs="Calibri" w:hint="default"/>
        <w:w w:val="100"/>
        <w:sz w:val="24"/>
        <w:szCs w:val="24"/>
        <w:lang w:val="it-IT" w:eastAsia="en-US" w:bidi="ar-SA"/>
      </w:rPr>
    </w:lvl>
    <w:lvl w:ilvl="1" w:tplc="4F167B1C">
      <w:numFmt w:val="bullet"/>
      <w:lvlText w:val="•"/>
      <w:lvlJc w:val="left"/>
      <w:pPr>
        <w:ind w:left="902" w:hanging="284"/>
      </w:pPr>
      <w:rPr>
        <w:rFonts w:hint="default"/>
        <w:lang w:val="it-IT" w:eastAsia="en-US" w:bidi="ar-SA"/>
      </w:rPr>
    </w:lvl>
    <w:lvl w:ilvl="2" w:tplc="43904780">
      <w:numFmt w:val="bullet"/>
      <w:lvlText w:val="•"/>
      <w:lvlJc w:val="left"/>
      <w:pPr>
        <w:ind w:left="1344" w:hanging="284"/>
      </w:pPr>
      <w:rPr>
        <w:rFonts w:hint="default"/>
        <w:lang w:val="it-IT" w:eastAsia="en-US" w:bidi="ar-SA"/>
      </w:rPr>
    </w:lvl>
    <w:lvl w:ilvl="3" w:tplc="7986773A">
      <w:numFmt w:val="bullet"/>
      <w:lvlText w:val="•"/>
      <w:lvlJc w:val="left"/>
      <w:pPr>
        <w:ind w:left="1786" w:hanging="284"/>
      </w:pPr>
      <w:rPr>
        <w:rFonts w:hint="default"/>
        <w:lang w:val="it-IT" w:eastAsia="en-US" w:bidi="ar-SA"/>
      </w:rPr>
    </w:lvl>
    <w:lvl w:ilvl="4" w:tplc="51F478B8">
      <w:numFmt w:val="bullet"/>
      <w:lvlText w:val="•"/>
      <w:lvlJc w:val="left"/>
      <w:pPr>
        <w:ind w:left="2228" w:hanging="284"/>
      </w:pPr>
      <w:rPr>
        <w:rFonts w:hint="default"/>
        <w:lang w:val="it-IT" w:eastAsia="en-US" w:bidi="ar-SA"/>
      </w:rPr>
    </w:lvl>
    <w:lvl w:ilvl="5" w:tplc="C0BEC6F8">
      <w:numFmt w:val="bullet"/>
      <w:lvlText w:val="•"/>
      <w:lvlJc w:val="left"/>
      <w:pPr>
        <w:ind w:left="2670" w:hanging="284"/>
      </w:pPr>
      <w:rPr>
        <w:rFonts w:hint="default"/>
        <w:lang w:val="it-IT" w:eastAsia="en-US" w:bidi="ar-SA"/>
      </w:rPr>
    </w:lvl>
    <w:lvl w:ilvl="6" w:tplc="C97C1CB6">
      <w:numFmt w:val="bullet"/>
      <w:lvlText w:val="•"/>
      <w:lvlJc w:val="left"/>
      <w:pPr>
        <w:ind w:left="3112" w:hanging="284"/>
      </w:pPr>
      <w:rPr>
        <w:rFonts w:hint="default"/>
        <w:lang w:val="it-IT" w:eastAsia="en-US" w:bidi="ar-SA"/>
      </w:rPr>
    </w:lvl>
    <w:lvl w:ilvl="7" w:tplc="E8269CE2">
      <w:numFmt w:val="bullet"/>
      <w:lvlText w:val="•"/>
      <w:lvlJc w:val="left"/>
      <w:pPr>
        <w:ind w:left="3554" w:hanging="284"/>
      </w:pPr>
      <w:rPr>
        <w:rFonts w:hint="default"/>
        <w:lang w:val="it-IT" w:eastAsia="en-US" w:bidi="ar-SA"/>
      </w:rPr>
    </w:lvl>
    <w:lvl w:ilvl="8" w:tplc="0A5CDDD6">
      <w:numFmt w:val="bullet"/>
      <w:lvlText w:val="•"/>
      <w:lvlJc w:val="left"/>
      <w:pPr>
        <w:ind w:left="3996" w:hanging="284"/>
      </w:pPr>
      <w:rPr>
        <w:rFonts w:hint="default"/>
        <w:lang w:val="it-IT" w:eastAsia="en-US" w:bidi="ar-SA"/>
      </w:rPr>
    </w:lvl>
  </w:abstractNum>
  <w:abstractNum w:abstractNumId="18" w15:restartNumberingAfterBreak="0">
    <w:nsid w:val="7C871A15"/>
    <w:multiLevelType w:val="hybridMultilevel"/>
    <w:tmpl w:val="B55656DC"/>
    <w:lvl w:ilvl="0" w:tplc="A9384828">
      <w:numFmt w:val="bullet"/>
      <w:lvlText w:val="•"/>
      <w:lvlJc w:val="left"/>
      <w:pPr>
        <w:ind w:left="465" w:hanging="284"/>
      </w:pPr>
      <w:rPr>
        <w:rFonts w:ascii="Calibri" w:eastAsia="Calibri" w:hAnsi="Calibri" w:cs="Calibri" w:hint="default"/>
        <w:w w:val="100"/>
        <w:sz w:val="24"/>
        <w:szCs w:val="24"/>
        <w:lang w:val="it-IT" w:eastAsia="en-US" w:bidi="ar-SA"/>
      </w:rPr>
    </w:lvl>
    <w:lvl w:ilvl="1" w:tplc="A9CA4CF0">
      <w:numFmt w:val="bullet"/>
      <w:lvlText w:val="•"/>
      <w:lvlJc w:val="left"/>
      <w:pPr>
        <w:ind w:left="902" w:hanging="284"/>
      </w:pPr>
      <w:rPr>
        <w:rFonts w:hint="default"/>
        <w:lang w:val="it-IT" w:eastAsia="en-US" w:bidi="ar-SA"/>
      </w:rPr>
    </w:lvl>
    <w:lvl w:ilvl="2" w:tplc="0252484E">
      <w:numFmt w:val="bullet"/>
      <w:lvlText w:val="•"/>
      <w:lvlJc w:val="left"/>
      <w:pPr>
        <w:ind w:left="1344" w:hanging="284"/>
      </w:pPr>
      <w:rPr>
        <w:rFonts w:hint="default"/>
        <w:lang w:val="it-IT" w:eastAsia="en-US" w:bidi="ar-SA"/>
      </w:rPr>
    </w:lvl>
    <w:lvl w:ilvl="3" w:tplc="49B8831A">
      <w:numFmt w:val="bullet"/>
      <w:lvlText w:val="•"/>
      <w:lvlJc w:val="left"/>
      <w:pPr>
        <w:ind w:left="1786" w:hanging="284"/>
      </w:pPr>
      <w:rPr>
        <w:rFonts w:hint="default"/>
        <w:lang w:val="it-IT" w:eastAsia="en-US" w:bidi="ar-SA"/>
      </w:rPr>
    </w:lvl>
    <w:lvl w:ilvl="4" w:tplc="E14CE2D4">
      <w:numFmt w:val="bullet"/>
      <w:lvlText w:val="•"/>
      <w:lvlJc w:val="left"/>
      <w:pPr>
        <w:ind w:left="2228" w:hanging="284"/>
      </w:pPr>
      <w:rPr>
        <w:rFonts w:hint="default"/>
        <w:lang w:val="it-IT" w:eastAsia="en-US" w:bidi="ar-SA"/>
      </w:rPr>
    </w:lvl>
    <w:lvl w:ilvl="5" w:tplc="5B80BAE0">
      <w:numFmt w:val="bullet"/>
      <w:lvlText w:val="•"/>
      <w:lvlJc w:val="left"/>
      <w:pPr>
        <w:ind w:left="2670" w:hanging="284"/>
      </w:pPr>
      <w:rPr>
        <w:rFonts w:hint="default"/>
        <w:lang w:val="it-IT" w:eastAsia="en-US" w:bidi="ar-SA"/>
      </w:rPr>
    </w:lvl>
    <w:lvl w:ilvl="6" w:tplc="A790F03A">
      <w:numFmt w:val="bullet"/>
      <w:lvlText w:val="•"/>
      <w:lvlJc w:val="left"/>
      <w:pPr>
        <w:ind w:left="3112" w:hanging="284"/>
      </w:pPr>
      <w:rPr>
        <w:rFonts w:hint="default"/>
        <w:lang w:val="it-IT" w:eastAsia="en-US" w:bidi="ar-SA"/>
      </w:rPr>
    </w:lvl>
    <w:lvl w:ilvl="7" w:tplc="6F8A6F20">
      <w:numFmt w:val="bullet"/>
      <w:lvlText w:val="•"/>
      <w:lvlJc w:val="left"/>
      <w:pPr>
        <w:ind w:left="3554" w:hanging="284"/>
      </w:pPr>
      <w:rPr>
        <w:rFonts w:hint="default"/>
        <w:lang w:val="it-IT" w:eastAsia="en-US" w:bidi="ar-SA"/>
      </w:rPr>
    </w:lvl>
    <w:lvl w:ilvl="8" w:tplc="A13E79FC">
      <w:numFmt w:val="bullet"/>
      <w:lvlText w:val="•"/>
      <w:lvlJc w:val="left"/>
      <w:pPr>
        <w:ind w:left="3996" w:hanging="284"/>
      </w:pPr>
      <w:rPr>
        <w:rFonts w:hint="default"/>
        <w:lang w:val="it-IT" w:eastAsia="en-US" w:bidi="ar-SA"/>
      </w:rPr>
    </w:lvl>
  </w:abstractNum>
  <w:num w:numId="1">
    <w:abstractNumId w:val="10"/>
  </w:num>
  <w:num w:numId="2">
    <w:abstractNumId w:val="15"/>
  </w:num>
  <w:num w:numId="3">
    <w:abstractNumId w:val="14"/>
  </w:num>
  <w:num w:numId="4">
    <w:abstractNumId w:val="11"/>
  </w:num>
  <w:num w:numId="5">
    <w:abstractNumId w:val="0"/>
  </w:num>
  <w:num w:numId="6">
    <w:abstractNumId w:val="2"/>
  </w:num>
  <w:num w:numId="7">
    <w:abstractNumId w:val="17"/>
  </w:num>
  <w:num w:numId="8">
    <w:abstractNumId w:val="18"/>
  </w:num>
  <w:num w:numId="9">
    <w:abstractNumId w:val="1"/>
  </w:num>
  <w:num w:numId="10">
    <w:abstractNumId w:val="16"/>
  </w:num>
  <w:num w:numId="11">
    <w:abstractNumId w:val="5"/>
  </w:num>
  <w:num w:numId="12">
    <w:abstractNumId w:val="7"/>
  </w:num>
  <w:num w:numId="13">
    <w:abstractNumId w:val="13"/>
  </w:num>
  <w:num w:numId="14">
    <w:abstractNumId w:val="9"/>
  </w:num>
  <w:num w:numId="15">
    <w:abstractNumId w:val="6"/>
  </w:num>
  <w:num w:numId="16">
    <w:abstractNumId w:val="4"/>
  </w:num>
  <w:num w:numId="17">
    <w:abstractNumId w:val="12"/>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10F"/>
    <w:rsid w:val="00056C1F"/>
    <w:rsid w:val="000C7063"/>
    <w:rsid w:val="00110827"/>
    <w:rsid w:val="001F2B3B"/>
    <w:rsid w:val="002028A0"/>
    <w:rsid w:val="00265B74"/>
    <w:rsid w:val="0032390B"/>
    <w:rsid w:val="00344DA7"/>
    <w:rsid w:val="003660C3"/>
    <w:rsid w:val="003C49AA"/>
    <w:rsid w:val="003D0F62"/>
    <w:rsid w:val="003E4C42"/>
    <w:rsid w:val="0044109E"/>
    <w:rsid w:val="00442121"/>
    <w:rsid w:val="00465A0A"/>
    <w:rsid w:val="00495201"/>
    <w:rsid w:val="00534C00"/>
    <w:rsid w:val="00563522"/>
    <w:rsid w:val="00595BAF"/>
    <w:rsid w:val="005B5FD1"/>
    <w:rsid w:val="0065041B"/>
    <w:rsid w:val="00651B44"/>
    <w:rsid w:val="006A2805"/>
    <w:rsid w:val="0075532B"/>
    <w:rsid w:val="00796A5A"/>
    <w:rsid w:val="007C6B1D"/>
    <w:rsid w:val="0080504E"/>
    <w:rsid w:val="008117F7"/>
    <w:rsid w:val="00832E28"/>
    <w:rsid w:val="00887117"/>
    <w:rsid w:val="008A4413"/>
    <w:rsid w:val="008D25FF"/>
    <w:rsid w:val="00902624"/>
    <w:rsid w:val="00946C78"/>
    <w:rsid w:val="009476D4"/>
    <w:rsid w:val="00947765"/>
    <w:rsid w:val="0095094B"/>
    <w:rsid w:val="00A40358"/>
    <w:rsid w:val="00A64F6E"/>
    <w:rsid w:val="00AA2377"/>
    <w:rsid w:val="00AE04A6"/>
    <w:rsid w:val="00B211BE"/>
    <w:rsid w:val="00B234DE"/>
    <w:rsid w:val="00B7123F"/>
    <w:rsid w:val="00BC19BC"/>
    <w:rsid w:val="00BD236B"/>
    <w:rsid w:val="00C31850"/>
    <w:rsid w:val="00C57430"/>
    <w:rsid w:val="00CB6786"/>
    <w:rsid w:val="00D1785D"/>
    <w:rsid w:val="00D5235B"/>
    <w:rsid w:val="00D87C90"/>
    <w:rsid w:val="00DB1BD3"/>
    <w:rsid w:val="00E31580"/>
    <w:rsid w:val="00E3710F"/>
    <w:rsid w:val="00E86971"/>
    <w:rsid w:val="00EA3D2D"/>
    <w:rsid w:val="00ED6518"/>
    <w:rsid w:val="00F402B4"/>
    <w:rsid w:val="00F56963"/>
    <w:rsid w:val="00F931FE"/>
    <w:rsid w:val="00F9622F"/>
    <w:rsid w:val="00FE48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01C68"/>
  <w15:docId w15:val="{75049ECD-37DC-4DDA-96A5-DF6BD12F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212"/>
      <w:jc w:val="both"/>
      <w:outlineLvl w:val="0"/>
    </w:pPr>
    <w:rPr>
      <w:sz w:val="32"/>
      <w:szCs w:val="32"/>
    </w:rPr>
  </w:style>
  <w:style w:type="paragraph" w:styleId="Titolo2">
    <w:name w:val="heading 2"/>
    <w:basedOn w:val="Normale"/>
    <w:uiPriority w:val="1"/>
    <w:qFormat/>
    <w:pPr>
      <w:spacing w:before="157"/>
      <w:ind w:left="503" w:hanging="292"/>
      <w:outlineLvl w:val="1"/>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ind w:left="212"/>
    </w:pPr>
    <w:rPr>
      <w:b/>
      <w:bCs/>
      <w:sz w:val="36"/>
      <w:szCs w:val="36"/>
    </w:rPr>
  </w:style>
  <w:style w:type="paragraph" w:styleId="Paragrafoelenco">
    <w:name w:val="List Paragraph"/>
    <w:basedOn w:val="Normale"/>
    <w:uiPriority w:val="1"/>
    <w:qFormat/>
    <w:pPr>
      <w:ind w:left="1278" w:hanging="706"/>
    </w:pPr>
  </w:style>
  <w:style w:type="paragraph" w:customStyle="1" w:styleId="TableParagraph">
    <w:name w:val="Table Paragraph"/>
    <w:basedOn w:val="Normale"/>
    <w:uiPriority w:val="1"/>
    <w:qFormat/>
    <w:pPr>
      <w:ind w:left="108"/>
    </w:pPr>
  </w:style>
  <w:style w:type="paragraph" w:styleId="NormaleWeb">
    <w:name w:val="Normal (Web)"/>
    <w:basedOn w:val="Normale"/>
    <w:uiPriority w:val="99"/>
    <w:unhideWhenUsed/>
    <w:rsid w:val="00B234DE"/>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5436">
      <w:bodyDiv w:val="1"/>
      <w:marLeft w:val="0"/>
      <w:marRight w:val="0"/>
      <w:marTop w:val="0"/>
      <w:marBottom w:val="0"/>
      <w:divBdr>
        <w:top w:val="none" w:sz="0" w:space="0" w:color="auto"/>
        <w:left w:val="none" w:sz="0" w:space="0" w:color="auto"/>
        <w:bottom w:val="none" w:sz="0" w:space="0" w:color="auto"/>
        <w:right w:val="none" w:sz="0" w:space="0" w:color="auto"/>
      </w:divBdr>
    </w:div>
    <w:div w:id="706098753">
      <w:bodyDiv w:val="1"/>
      <w:marLeft w:val="0"/>
      <w:marRight w:val="0"/>
      <w:marTop w:val="0"/>
      <w:marBottom w:val="0"/>
      <w:divBdr>
        <w:top w:val="none" w:sz="0" w:space="0" w:color="auto"/>
        <w:left w:val="none" w:sz="0" w:space="0" w:color="auto"/>
        <w:bottom w:val="none" w:sz="0" w:space="0" w:color="auto"/>
        <w:right w:val="none" w:sz="0" w:space="0" w:color="auto"/>
      </w:divBdr>
    </w:div>
    <w:div w:id="1775400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784</Words>
  <Characters>4474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studente</dc:creator>
  <cp:lastModifiedBy>liceo</cp:lastModifiedBy>
  <cp:revision>34</cp:revision>
  <dcterms:created xsi:type="dcterms:W3CDTF">2023-04-14T13:21:00Z</dcterms:created>
  <dcterms:modified xsi:type="dcterms:W3CDTF">2023-09-13T08:41:00Z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Creator">
    <vt:lpwstr>Microsoft® Word Starter 2010</vt:lpwstr>
  </property>
  <property fmtid="{D5CDD505-2E9C-101B-9397-08002B2CF9AE}" pid="4" name="LastSaved">
    <vt:filetime>2023-03-29T00:00:00Z</vt:filetime>
  </property>
</Properties>
</file>